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F6114" w:rsidP="009F6114">
      <w:pPr>
        <w:pStyle w:val="western"/>
        <w:spacing w:before="0" w:after="0" w:line="283" w:lineRule="exact"/>
        <w:ind w:left="3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r w:rsidR="009C5E02">
        <w:rPr>
          <w:rFonts w:ascii="Arial" w:hAnsi="Arial" w:cs="Arial"/>
          <w:color w:val="000000"/>
          <w:sz w:val="16"/>
          <w:szCs w:val="16"/>
        </w:rPr>
        <w:t>Załącznik nr 2-</w:t>
      </w:r>
      <w:r w:rsidR="008B4426">
        <w:rPr>
          <w:rFonts w:ascii="Arial" w:hAnsi="Arial" w:cs="Arial"/>
          <w:color w:val="000000"/>
          <w:sz w:val="16"/>
          <w:szCs w:val="16"/>
        </w:rPr>
        <w:t>GP-16</w:t>
      </w:r>
      <w:r w:rsidR="009C5E02"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 </w:t>
      </w:r>
      <w:r w:rsidR="008B4426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16</w:t>
      </w: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9C5E02" w:rsidRDefault="009C5E02" w:rsidP="009C5E02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9F337C">
        <w:rPr>
          <w:rFonts w:ascii="Arial" w:hAnsi="Arial" w:cs="Arial"/>
          <w:b/>
          <w:sz w:val="22"/>
          <w:szCs w:val="22"/>
          <w:u w:val="single"/>
          <w:lang w:eastAsia="pl-PL"/>
        </w:rPr>
        <w:t>fotela ginekologicznego</w:t>
      </w:r>
      <w:r w:rsidR="00D0101E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– 1 sztuka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jc w:val="center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E51E6F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B15472" w:rsidRPr="002018AC" w:rsidTr="00A72CE0">
        <w:trPr>
          <w:trHeight w:val="50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72" w:rsidRPr="002018AC" w:rsidRDefault="00B154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72" w:rsidRPr="002018AC" w:rsidRDefault="00B15472" w:rsidP="00C87FC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  <w:color w:val="000000"/>
              </w:rPr>
              <w:t>Urządzenie fabrycznie nowe, rok produkcji 2024,  gotowe do użytku.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72" w:rsidRPr="002018AC" w:rsidRDefault="00B15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472" w:rsidRPr="002018AC" w:rsidRDefault="00B1547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9F337C" w:rsidRPr="002018AC" w:rsidTr="00A72CE0">
        <w:trPr>
          <w:trHeight w:val="50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07D57" w:rsidRPr="002018AC" w:rsidRDefault="00A07D57" w:rsidP="00A07D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7C" w:rsidRPr="002018AC" w:rsidRDefault="009F337C" w:rsidP="00DB5630">
            <w:pPr>
              <w:spacing w:before="60" w:after="60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>Fotel przeznaczony do przeprowadzania badań i zabiegów</w:t>
            </w:r>
            <w:r w:rsidR="00C87FCB" w:rsidRPr="002018AC">
              <w:rPr>
                <w:rFonts w:ascii="Arial" w:hAnsi="Arial" w:cs="Arial"/>
              </w:rPr>
              <w:t xml:space="preserve"> ginekologicznych o długości 175</w:t>
            </w:r>
            <w:r w:rsidRPr="002018AC">
              <w:rPr>
                <w:rFonts w:ascii="Arial" w:hAnsi="Arial" w:cs="Arial"/>
              </w:rPr>
              <w:t xml:space="preserve">0 mm ( </w:t>
            </w:r>
            <w:r w:rsidRPr="002018AC">
              <w:rPr>
                <w:rFonts w:ascii="Arial" w:hAnsi="Arial" w:cs="Arial"/>
                <w:u w:val="single"/>
              </w:rPr>
              <w:t>+</w:t>
            </w:r>
            <w:r w:rsidRPr="002018AC">
              <w:rPr>
                <w:rFonts w:ascii="Arial" w:hAnsi="Arial" w:cs="Arial"/>
              </w:rPr>
              <w:t xml:space="preserve"> 50 mm).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7C" w:rsidRPr="002018AC" w:rsidRDefault="002D53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018AC">
              <w:rPr>
                <w:rFonts w:ascii="Arial" w:hAnsi="Arial" w:cs="Arial"/>
                <w:bCs/>
                <w:color w:val="000000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9F337C" w:rsidRPr="002018AC" w:rsidTr="00A72CE0">
        <w:trPr>
          <w:trHeight w:val="47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7C" w:rsidRPr="002018AC" w:rsidRDefault="009F337C" w:rsidP="00DB563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 xml:space="preserve">Długość całkowita leża w pozycji poziomej bez segmentu podudzia: 1300 mm ( </w:t>
            </w:r>
            <w:r w:rsidRPr="002018AC">
              <w:rPr>
                <w:rFonts w:ascii="Arial" w:hAnsi="Arial" w:cs="Arial"/>
                <w:u w:val="single"/>
              </w:rPr>
              <w:t>+</w:t>
            </w:r>
            <w:r w:rsidRPr="002018AC">
              <w:rPr>
                <w:rFonts w:ascii="Arial" w:hAnsi="Arial" w:cs="Arial"/>
              </w:rPr>
              <w:t xml:space="preserve"> 30 mm).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2D53B5" w:rsidP="00DB563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018AC">
              <w:rPr>
                <w:rFonts w:ascii="Arial" w:hAnsi="Arial" w:cs="Arial"/>
                <w:bCs/>
                <w:color w:val="000000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7C" w:rsidRPr="002018AC" w:rsidRDefault="009F337C" w:rsidP="00DB563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 xml:space="preserve">Całkowita szerokość leża: </w:t>
            </w:r>
            <w:r w:rsidR="00DB5630" w:rsidRPr="002018AC">
              <w:rPr>
                <w:rFonts w:ascii="Arial" w:hAnsi="Arial" w:cs="Arial"/>
              </w:rPr>
              <w:t>745</w:t>
            </w:r>
            <w:r w:rsidRPr="002018AC">
              <w:rPr>
                <w:rFonts w:ascii="Arial" w:hAnsi="Arial" w:cs="Arial"/>
              </w:rPr>
              <w:t xml:space="preserve"> mm ( </w:t>
            </w:r>
            <w:r w:rsidRPr="002018AC">
              <w:rPr>
                <w:rFonts w:ascii="Arial" w:hAnsi="Arial" w:cs="Arial"/>
                <w:u w:val="single"/>
              </w:rPr>
              <w:t>+</w:t>
            </w:r>
            <w:r w:rsidRPr="002018AC">
              <w:rPr>
                <w:rFonts w:ascii="Arial" w:hAnsi="Arial" w:cs="Arial"/>
              </w:rPr>
              <w:t xml:space="preserve"> 30 mm 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2D53B5" w:rsidP="00DB563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018AC">
              <w:rPr>
                <w:rFonts w:ascii="Arial" w:hAnsi="Arial" w:cs="Arial"/>
                <w:bCs/>
                <w:color w:val="000000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7C" w:rsidRPr="002018AC" w:rsidRDefault="009F337C" w:rsidP="00DB563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 xml:space="preserve">Szerokość leża (tapicerka): 540 mm ( </w:t>
            </w:r>
            <w:r w:rsidRPr="002018AC">
              <w:rPr>
                <w:rFonts w:ascii="Arial" w:hAnsi="Arial" w:cs="Arial"/>
                <w:u w:val="single"/>
              </w:rPr>
              <w:t>+</w:t>
            </w:r>
            <w:r w:rsidRPr="002018AC">
              <w:rPr>
                <w:rFonts w:ascii="Arial" w:hAnsi="Arial" w:cs="Arial"/>
              </w:rPr>
              <w:t xml:space="preserve"> 30 mm)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2D53B5" w:rsidP="00DB563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018AC">
              <w:rPr>
                <w:rFonts w:ascii="Arial" w:hAnsi="Arial" w:cs="Arial"/>
                <w:bCs/>
                <w:color w:val="000000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7C" w:rsidRPr="002018AC" w:rsidRDefault="009F337C" w:rsidP="00DB563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 xml:space="preserve">Minimalna </w:t>
            </w:r>
            <w:r w:rsidR="00DB5630" w:rsidRPr="002018AC">
              <w:rPr>
                <w:rFonts w:ascii="Arial" w:hAnsi="Arial" w:cs="Arial"/>
              </w:rPr>
              <w:t xml:space="preserve">regulacja wysokości </w:t>
            </w:r>
            <w:r w:rsidRPr="002018AC">
              <w:rPr>
                <w:rFonts w:ascii="Arial" w:hAnsi="Arial" w:cs="Arial"/>
              </w:rPr>
              <w:t>siedziska</w:t>
            </w:r>
            <w:r w:rsidR="00DB5630" w:rsidRPr="002018AC">
              <w:rPr>
                <w:rFonts w:ascii="Arial" w:hAnsi="Arial" w:cs="Arial"/>
              </w:rPr>
              <w:t xml:space="preserve"> w pozycji siedzącej</w:t>
            </w:r>
            <w:r w:rsidRPr="002018AC">
              <w:rPr>
                <w:rFonts w:ascii="Arial" w:hAnsi="Arial" w:cs="Arial"/>
              </w:rPr>
              <w:t xml:space="preserve">: </w:t>
            </w:r>
            <w:r w:rsidR="00DB5630" w:rsidRPr="002018AC">
              <w:rPr>
                <w:rFonts w:ascii="Arial" w:hAnsi="Arial" w:cs="Arial"/>
              </w:rPr>
              <w:t>560</w:t>
            </w:r>
            <w:r w:rsidRPr="002018AC">
              <w:rPr>
                <w:rFonts w:ascii="Arial" w:hAnsi="Arial" w:cs="Arial"/>
              </w:rPr>
              <w:t xml:space="preserve"> mm</w:t>
            </w:r>
            <w:r w:rsidR="00DB5630" w:rsidRPr="002018AC">
              <w:rPr>
                <w:rFonts w:ascii="Arial" w:hAnsi="Arial" w:cs="Arial"/>
              </w:rPr>
              <w:t xml:space="preserve"> – 860 mm</w:t>
            </w:r>
            <w:r w:rsidRPr="002018AC">
              <w:rPr>
                <w:rFonts w:ascii="Arial" w:hAnsi="Arial" w:cs="Arial"/>
              </w:rPr>
              <w:t xml:space="preserve"> (</w:t>
            </w:r>
            <w:r w:rsidRPr="002018AC">
              <w:rPr>
                <w:rFonts w:ascii="Arial" w:hAnsi="Arial" w:cs="Arial"/>
                <w:u w:val="single"/>
              </w:rPr>
              <w:t>+</w:t>
            </w:r>
            <w:r w:rsidRPr="002018AC">
              <w:rPr>
                <w:rFonts w:ascii="Arial" w:hAnsi="Arial" w:cs="Arial"/>
              </w:rPr>
              <w:t xml:space="preserve"> 30 mm)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2D53B5" w:rsidP="00DB563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018AC">
              <w:rPr>
                <w:rFonts w:ascii="Arial" w:hAnsi="Arial" w:cs="Arial"/>
                <w:bCs/>
                <w:color w:val="000000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7C" w:rsidRPr="002018AC" w:rsidRDefault="009F337C" w:rsidP="00A7731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 xml:space="preserve">Maksymalna </w:t>
            </w:r>
            <w:r w:rsidR="00A7731A" w:rsidRPr="002018AC">
              <w:rPr>
                <w:rFonts w:ascii="Arial" w:hAnsi="Arial" w:cs="Arial"/>
              </w:rPr>
              <w:t>regulacja wysokości</w:t>
            </w:r>
            <w:r w:rsidRPr="002018AC">
              <w:rPr>
                <w:rFonts w:ascii="Arial" w:hAnsi="Arial" w:cs="Arial"/>
              </w:rPr>
              <w:t xml:space="preserve"> siedziska: </w:t>
            </w:r>
            <w:r w:rsidR="00A7731A" w:rsidRPr="002018AC">
              <w:rPr>
                <w:rFonts w:ascii="Arial" w:hAnsi="Arial" w:cs="Arial"/>
              </w:rPr>
              <w:t xml:space="preserve">w pozycji poziomej7960 - </w:t>
            </w:r>
            <w:r w:rsidRPr="002018AC">
              <w:rPr>
                <w:rFonts w:ascii="Arial" w:hAnsi="Arial" w:cs="Arial"/>
              </w:rPr>
              <w:t>10</w:t>
            </w:r>
            <w:r w:rsidR="00A7731A" w:rsidRPr="002018AC">
              <w:rPr>
                <w:rFonts w:ascii="Arial" w:hAnsi="Arial" w:cs="Arial"/>
              </w:rPr>
              <w:t>8</w:t>
            </w:r>
            <w:r w:rsidRPr="002018AC">
              <w:rPr>
                <w:rFonts w:ascii="Arial" w:hAnsi="Arial" w:cs="Arial"/>
              </w:rPr>
              <w:t>0 mm (</w:t>
            </w:r>
            <w:r w:rsidRPr="002018AC">
              <w:rPr>
                <w:rFonts w:ascii="Arial" w:hAnsi="Arial" w:cs="Arial"/>
                <w:u w:val="single"/>
              </w:rPr>
              <w:t>+</w:t>
            </w:r>
            <w:r w:rsidRPr="002018AC">
              <w:rPr>
                <w:rFonts w:ascii="Arial" w:hAnsi="Arial" w:cs="Arial"/>
              </w:rPr>
              <w:t xml:space="preserve"> 30 mm).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2D53B5" w:rsidP="00DB563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018AC">
              <w:rPr>
                <w:rFonts w:ascii="Arial" w:hAnsi="Arial" w:cs="Arial"/>
                <w:bCs/>
                <w:color w:val="000000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7C" w:rsidRPr="002018AC" w:rsidRDefault="009F337C" w:rsidP="00A7731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 xml:space="preserve">Kąt uniesienia oparcia pleców </w:t>
            </w:r>
            <w:r w:rsidR="00A7731A" w:rsidRPr="002018AC">
              <w:rPr>
                <w:rFonts w:ascii="Arial" w:hAnsi="Arial" w:cs="Arial"/>
              </w:rPr>
              <w:t>65</w:t>
            </w:r>
            <w:r w:rsidRPr="002018AC">
              <w:rPr>
                <w:rFonts w:ascii="Arial" w:hAnsi="Arial" w:cs="Arial"/>
                <w:vertAlign w:val="superscript"/>
              </w:rPr>
              <w:t xml:space="preserve">0 </w:t>
            </w:r>
            <w:r w:rsidRPr="002018AC">
              <w:rPr>
                <w:rFonts w:ascii="Arial" w:hAnsi="Arial" w:cs="Arial"/>
              </w:rPr>
              <w:t xml:space="preserve"> (</w:t>
            </w:r>
            <w:r w:rsidRPr="002018AC">
              <w:rPr>
                <w:rFonts w:ascii="Arial" w:hAnsi="Arial" w:cs="Arial"/>
                <w:u w:val="single"/>
              </w:rPr>
              <w:t>+</w:t>
            </w:r>
            <w:r w:rsidRPr="002018AC">
              <w:rPr>
                <w:rFonts w:ascii="Arial" w:hAnsi="Arial" w:cs="Arial"/>
              </w:rPr>
              <w:t xml:space="preserve"> 5</w:t>
            </w:r>
            <w:r w:rsidRPr="002018AC">
              <w:rPr>
                <w:rFonts w:ascii="Arial" w:hAnsi="Arial" w:cs="Arial"/>
                <w:vertAlign w:val="superscript"/>
              </w:rPr>
              <w:t>0</w:t>
            </w:r>
            <w:r w:rsidRPr="002018AC">
              <w:rPr>
                <w:rFonts w:ascii="Arial" w:hAnsi="Arial" w:cs="Arial"/>
              </w:rPr>
              <w:t>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2D53B5" w:rsidP="00DB563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018AC">
              <w:rPr>
                <w:rFonts w:ascii="Arial" w:hAnsi="Arial" w:cs="Arial"/>
                <w:bCs/>
                <w:color w:val="000000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7C" w:rsidRPr="002018AC" w:rsidRDefault="009F337C" w:rsidP="00A7731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>Kąt pochylenia siedziska: -</w:t>
            </w:r>
            <w:r w:rsidR="00A7731A" w:rsidRPr="002018AC">
              <w:rPr>
                <w:rFonts w:ascii="Arial" w:hAnsi="Arial" w:cs="Arial"/>
              </w:rPr>
              <w:t xml:space="preserve"> 6</w:t>
            </w:r>
            <w:r w:rsidRPr="002018AC">
              <w:rPr>
                <w:rFonts w:ascii="Arial" w:hAnsi="Arial" w:cs="Arial"/>
              </w:rPr>
              <w:t>5</w:t>
            </w:r>
            <w:r w:rsidRPr="002018AC">
              <w:rPr>
                <w:rFonts w:ascii="Arial" w:hAnsi="Arial" w:cs="Arial"/>
                <w:vertAlign w:val="superscript"/>
              </w:rPr>
              <w:t xml:space="preserve">0  </w:t>
            </w:r>
            <w:r w:rsidRPr="002018AC">
              <w:rPr>
                <w:rFonts w:ascii="Arial" w:hAnsi="Arial" w:cs="Arial"/>
              </w:rPr>
              <w:t xml:space="preserve">do </w:t>
            </w:r>
            <w:r w:rsidR="00A7731A" w:rsidRPr="002018AC">
              <w:rPr>
                <w:rFonts w:ascii="Arial" w:hAnsi="Arial" w:cs="Arial"/>
              </w:rPr>
              <w:t>1</w:t>
            </w:r>
            <w:r w:rsidRPr="002018AC">
              <w:rPr>
                <w:rFonts w:ascii="Arial" w:hAnsi="Arial" w:cs="Arial"/>
              </w:rPr>
              <w:t>0</w:t>
            </w:r>
            <w:r w:rsidRPr="002018AC">
              <w:rPr>
                <w:rFonts w:ascii="Arial" w:hAnsi="Arial" w:cs="Arial"/>
                <w:vertAlign w:val="superscript"/>
              </w:rPr>
              <w:t xml:space="preserve">0  </w:t>
            </w:r>
            <w:r w:rsidRPr="002018AC">
              <w:rPr>
                <w:rFonts w:ascii="Arial" w:hAnsi="Arial" w:cs="Arial"/>
              </w:rPr>
              <w:t xml:space="preserve"> ( </w:t>
            </w:r>
            <w:r w:rsidRPr="002018AC">
              <w:rPr>
                <w:rFonts w:ascii="Arial" w:hAnsi="Arial" w:cs="Arial"/>
                <w:u w:val="single"/>
              </w:rPr>
              <w:t>+</w:t>
            </w:r>
            <w:r w:rsidRPr="002018AC">
              <w:rPr>
                <w:rFonts w:ascii="Arial" w:hAnsi="Arial" w:cs="Arial"/>
              </w:rPr>
              <w:t xml:space="preserve"> 3</w:t>
            </w:r>
            <w:r w:rsidRPr="002018AC">
              <w:rPr>
                <w:rFonts w:ascii="Arial" w:hAnsi="Arial" w:cs="Arial"/>
                <w:vertAlign w:val="superscript"/>
              </w:rPr>
              <w:t>0</w:t>
            </w:r>
            <w:r w:rsidRPr="002018AC">
              <w:rPr>
                <w:rFonts w:ascii="Arial" w:hAnsi="Arial" w:cs="Arial"/>
              </w:rPr>
              <w:t xml:space="preserve"> 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2D53B5" w:rsidP="00DB563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018AC">
              <w:rPr>
                <w:rFonts w:ascii="Arial" w:hAnsi="Arial" w:cs="Arial"/>
                <w:bCs/>
                <w:color w:val="000000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7C" w:rsidRPr="002018AC" w:rsidRDefault="003735A2" w:rsidP="00A7731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 xml:space="preserve">Przechył </w:t>
            </w:r>
            <w:proofErr w:type="spellStart"/>
            <w:r w:rsidRPr="002018AC">
              <w:rPr>
                <w:rFonts w:ascii="Arial" w:hAnsi="Arial" w:cs="Arial"/>
              </w:rPr>
              <w:t>Trendelenburga</w:t>
            </w:r>
            <w:proofErr w:type="spellEnd"/>
            <w:r w:rsidR="009F337C" w:rsidRPr="002018AC">
              <w:rPr>
                <w:rFonts w:ascii="Arial" w:hAnsi="Arial" w:cs="Arial"/>
              </w:rPr>
              <w:t xml:space="preserve">:  </w:t>
            </w:r>
            <w:r w:rsidR="00A7731A" w:rsidRPr="002018AC">
              <w:rPr>
                <w:rFonts w:ascii="Arial" w:hAnsi="Arial" w:cs="Arial"/>
              </w:rPr>
              <w:t>10</w:t>
            </w:r>
            <w:r w:rsidR="009F337C" w:rsidRPr="002018AC">
              <w:rPr>
                <w:rFonts w:ascii="Arial" w:hAnsi="Arial" w:cs="Arial"/>
                <w:vertAlign w:val="superscript"/>
              </w:rPr>
              <w:t xml:space="preserve">0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6D785C" w:rsidP="00DB563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018AC">
              <w:rPr>
                <w:rFonts w:ascii="Arial" w:hAnsi="Arial" w:cs="Arial"/>
                <w:bCs/>
                <w:color w:val="000000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7C" w:rsidRPr="002018AC" w:rsidRDefault="003735A2" w:rsidP="00A7731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 xml:space="preserve">Przechył </w:t>
            </w:r>
            <w:proofErr w:type="spellStart"/>
            <w:r w:rsidRPr="002018AC">
              <w:rPr>
                <w:rFonts w:ascii="Arial" w:hAnsi="Arial" w:cs="Arial"/>
              </w:rPr>
              <w:t>anty-Trendelenburga</w:t>
            </w:r>
            <w:proofErr w:type="spellEnd"/>
            <w:r w:rsidR="009F337C" w:rsidRPr="002018AC">
              <w:rPr>
                <w:rFonts w:ascii="Arial" w:hAnsi="Arial" w:cs="Arial"/>
              </w:rPr>
              <w:t xml:space="preserve">:  </w:t>
            </w:r>
            <w:r w:rsidR="00A7731A" w:rsidRPr="002018AC">
              <w:rPr>
                <w:rFonts w:ascii="Arial" w:hAnsi="Arial" w:cs="Arial"/>
              </w:rPr>
              <w:t>6</w:t>
            </w:r>
            <w:r w:rsidR="009F337C" w:rsidRPr="002018AC">
              <w:rPr>
                <w:rFonts w:ascii="Arial" w:hAnsi="Arial" w:cs="Arial"/>
              </w:rPr>
              <w:t>5</w:t>
            </w:r>
            <w:r w:rsidR="009F337C" w:rsidRPr="002018AC">
              <w:rPr>
                <w:rFonts w:ascii="Arial" w:hAnsi="Arial" w:cs="Arial"/>
                <w:vertAlign w:val="superscript"/>
              </w:rPr>
              <w:t xml:space="preserve">0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2D53B5" w:rsidP="00DB563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018AC">
              <w:rPr>
                <w:rFonts w:ascii="Arial" w:hAnsi="Arial" w:cs="Arial"/>
                <w:bCs/>
                <w:color w:val="000000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7C" w:rsidRPr="002018AC" w:rsidRDefault="009F337C" w:rsidP="00DB563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>Regulacja wysokości siedziska siłownikiem hydraulicznym za pomocą dźwigni nożnej</w:t>
            </w:r>
            <w:r w:rsidR="003735A2" w:rsidRPr="002018AC">
              <w:rPr>
                <w:rFonts w:ascii="Arial" w:hAnsi="Arial" w:cs="Arial"/>
              </w:rPr>
              <w:t xml:space="preserve"> + ręczny pilot przewodowy z 3 funkcjami z pamięcią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2D53B5" w:rsidP="00DB563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018AC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7C" w:rsidRPr="002018AC" w:rsidRDefault="009F337C" w:rsidP="00DB563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>Podstawa fotela wyposażona w stopki z możliwością poziomowania.</w:t>
            </w:r>
            <w:r w:rsidR="003735A2" w:rsidRPr="002018AC">
              <w:rPr>
                <w:rFonts w:ascii="Arial" w:hAnsi="Arial" w:cs="Arial"/>
              </w:rPr>
              <w:t xml:space="preserve"> Podstawa mobilna z centralną blokadą układu jezdnego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2D53B5" w:rsidP="00DB5630">
            <w:pPr>
              <w:spacing w:before="60" w:after="60"/>
              <w:jc w:val="center"/>
              <w:rPr>
                <w:rFonts w:ascii="Arial" w:eastAsia="Calibri" w:hAnsi="Arial" w:cs="Arial"/>
                <w:color w:val="FF0000"/>
              </w:rPr>
            </w:pPr>
            <w:r w:rsidRPr="002018AC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  <w:color w:val="FF0000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7C" w:rsidRPr="002018AC" w:rsidRDefault="00D167D2" w:rsidP="00A07D57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Maksymalne </w:t>
            </w:r>
            <w:r w:rsidR="009F337C" w:rsidRPr="002018AC">
              <w:rPr>
                <w:rFonts w:ascii="Arial" w:hAnsi="Arial" w:cs="Arial"/>
              </w:rPr>
              <w:t>obciążenie</w:t>
            </w:r>
            <w:r>
              <w:rPr>
                <w:rFonts w:ascii="Arial" w:hAnsi="Arial" w:cs="Arial"/>
              </w:rPr>
              <w:t xml:space="preserve"> min.</w:t>
            </w:r>
            <w:r w:rsidR="009F337C" w:rsidRPr="002018AC">
              <w:rPr>
                <w:rFonts w:ascii="Arial" w:hAnsi="Arial" w:cs="Arial"/>
              </w:rPr>
              <w:t xml:space="preserve">: </w:t>
            </w:r>
            <w:r w:rsidR="00A07D57" w:rsidRPr="002018AC">
              <w:rPr>
                <w:rFonts w:ascii="Arial" w:hAnsi="Arial" w:cs="Arial"/>
              </w:rPr>
              <w:t>200</w:t>
            </w:r>
            <w:r w:rsidR="009F337C" w:rsidRPr="002018AC"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2D53B5" w:rsidP="00DB563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018AC">
              <w:rPr>
                <w:rFonts w:ascii="Arial" w:hAnsi="Arial" w:cs="Arial"/>
                <w:bCs/>
                <w:color w:val="000000"/>
              </w:rPr>
              <w:t>TAK</w:t>
            </w:r>
            <w:r w:rsidR="00D167D2">
              <w:rPr>
                <w:rFonts w:ascii="Arial" w:hAnsi="Arial" w:cs="Arial"/>
                <w:bCs/>
                <w:color w:val="000000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7C" w:rsidRPr="002018AC" w:rsidRDefault="009F337C" w:rsidP="00DB563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>Siedzenie wyposażone w listwę do mocowania wyposażenia dodatkowego, a oparcie pleców wyposażone w uchwyt na rolkę papierowego podkładu.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2D53B5" w:rsidP="00DB563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018AC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7C" w:rsidRPr="002018AC" w:rsidRDefault="009F337C" w:rsidP="00DB563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>Tapicerka profilowana, bezszwowa, odporna na działanie środków dezynfekcyjnych (kolorystyka do uzgodnienia).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2D53B5" w:rsidP="00DB563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018AC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7C" w:rsidRPr="002018AC" w:rsidRDefault="009F337C" w:rsidP="00DB5630">
            <w:pPr>
              <w:ind w:right="142"/>
              <w:jc w:val="both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>Wyposażenie fotela:</w:t>
            </w:r>
          </w:p>
          <w:p w:rsidR="009F337C" w:rsidRPr="002018AC" w:rsidRDefault="009F337C" w:rsidP="009F337C">
            <w:pPr>
              <w:numPr>
                <w:ilvl w:val="0"/>
                <w:numId w:val="3"/>
              </w:numPr>
              <w:suppressAutoHyphens w:val="0"/>
              <w:ind w:right="142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lastRenderedPageBreak/>
              <w:t xml:space="preserve">miska ginekologiczna ze stali nierdzewnej </w:t>
            </w:r>
          </w:p>
          <w:p w:rsidR="009F337C" w:rsidRPr="002018AC" w:rsidRDefault="009F337C" w:rsidP="009F337C">
            <w:pPr>
              <w:numPr>
                <w:ilvl w:val="0"/>
                <w:numId w:val="3"/>
              </w:numPr>
              <w:suppressAutoHyphens w:val="0"/>
              <w:ind w:right="142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>papierowy podkład w rolce</w:t>
            </w:r>
          </w:p>
          <w:p w:rsidR="009F337C" w:rsidRPr="002018AC" w:rsidRDefault="009F337C" w:rsidP="009F337C">
            <w:pPr>
              <w:numPr>
                <w:ilvl w:val="0"/>
                <w:numId w:val="3"/>
              </w:numPr>
              <w:suppressAutoHyphens w:val="0"/>
              <w:ind w:right="142"/>
              <w:rPr>
                <w:rFonts w:ascii="Arial" w:hAnsi="Arial" w:cs="Arial"/>
                <w:color w:val="000000"/>
              </w:rPr>
            </w:pPr>
            <w:r w:rsidRPr="002018AC">
              <w:rPr>
                <w:rFonts w:ascii="Arial" w:hAnsi="Arial" w:cs="Arial"/>
                <w:color w:val="000000"/>
              </w:rPr>
              <w:t>podkolanniki</w:t>
            </w:r>
          </w:p>
          <w:p w:rsidR="009F337C" w:rsidRPr="002018AC" w:rsidRDefault="009F337C" w:rsidP="009F337C">
            <w:pPr>
              <w:numPr>
                <w:ilvl w:val="0"/>
                <w:numId w:val="3"/>
              </w:numPr>
              <w:suppressAutoHyphens w:val="0"/>
              <w:ind w:right="142"/>
              <w:rPr>
                <w:rFonts w:ascii="Arial" w:hAnsi="Arial" w:cs="Arial"/>
                <w:color w:val="000000"/>
              </w:rPr>
            </w:pPr>
            <w:r w:rsidRPr="002018AC">
              <w:rPr>
                <w:rFonts w:ascii="Arial" w:hAnsi="Arial" w:cs="Arial"/>
                <w:color w:val="000000"/>
              </w:rPr>
              <w:t>segment podudzia</w:t>
            </w:r>
          </w:p>
          <w:p w:rsidR="009F337C" w:rsidRPr="002018AC" w:rsidRDefault="009F337C" w:rsidP="009F337C">
            <w:pPr>
              <w:numPr>
                <w:ilvl w:val="0"/>
                <w:numId w:val="3"/>
              </w:numPr>
              <w:suppressAutoHyphens w:val="0"/>
              <w:ind w:right="142"/>
              <w:rPr>
                <w:rFonts w:ascii="Arial" w:hAnsi="Arial" w:cs="Arial"/>
                <w:color w:val="000000"/>
              </w:rPr>
            </w:pPr>
            <w:r w:rsidRPr="002018AC">
              <w:rPr>
                <w:rFonts w:ascii="Arial" w:hAnsi="Arial" w:cs="Arial"/>
                <w:color w:val="000000"/>
              </w:rPr>
              <w:t xml:space="preserve">podnóżek z podestem z laminatu </w:t>
            </w:r>
          </w:p>
          <w:p w:rsidR="002D53B5" w:rsidRPr="002018AC" w:rsidRDefault="002D53B5" w:rsidP="009F337C">
            <w:pPr>
              <w:numPr>
                <w:ilvl w:val="0"/>
                <w:numId w:val="3"/>
              </w:numPr>
              <w:suppressAutoHyphens w:val="0"/>
              <w:ind w:right="142"/>
              <w:rPr>
                <w:rFonts w:ascii="Arial" w:hAnsi="Arial" w:cs="Arial"/>
                <w:color w:val="000000"/>
              </w:rPr>
            </w:pPr>
            <w:r w:rsidRPr="002018AC">
              <w:rPr>
                <w:rFonts w:ascii="Arial" w:hAnsi="Arial" w:cs="Arial"/>
                <w:color w:val="000000"/>
              </w:rPr>
              <w:t>podnóżek tapicerowany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2D53B5" w:rsidP="00DB563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018AC">
              <w:rPr>
                <w:rFonts w:ascii="Arial" w:eastAsia="Calibri" w:hAnsi="Arial" w:cs="Arial"/>
              </w:rPr>
              <w:lastRenderedPageBreak/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76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0" w:rsidRDefault="00A72CE0" w:rsidP="00DB5630">
            <w:pPr>
              <w:rPr>
                <w:rFonts w:ascii="Arial" w:hAnsi="Arial"/>
              </w:rPr>
            </w:pPr>
          </w:p>
          <w:p w:rsidR="009F337C" w:rsidRPr="002018AC" w:rsidRDefault="009F337C" w:rsidP="00DB5630">
            <w:pPr>
              <w:rPr>
                <w:rFonts w:ascii="Arial" w:hAnsi="Arial"/>
              </w:rPr>
            </w:pPr>
            <w:r w:rsidRPr="002018AC">
              <w:rPr>
                <w:rFonts w:ascii="Arial" w:hAnsi="Arial"/>
              </w:rPr>
              <w:t>Powierzchnie fotela odporne na środki dezynfekcyjne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2D53B5" w:rsidP="00D0101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018AC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9F337C" w:rsidP="00DB5630">
            <w:pPr>
              <w:spacing w:before="60" w:after="60"/>
              <w:rPr>
                <w:rFonts w:ascii="Arial" w:hAnsi="Arial" w:cs="Arial"/>
                <w:b/>
                <w:bCs/>
                <w:iCs/>
              </w:rPr>
            </w:pPr>
            <w:r w:rsidRPr="002018AC">
              <w:rPr>
                <w:rFonts w:ascii="Arial" w:hAnsi="Arial" w:cs="Arial"/>
                <w:b/>
                <w:bCs/>
                <w:iCs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9F337C" w:rsidP="00DB5630">
            <w:pPr>
              <w:spacing w:before="60" w:after="60"/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7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9F337C" w:rsidP="00DB5630">
            <w:pPr>
              <w:spacing w:before="100" w:beforeAutospacing="1" w:line="102" w:lineRule="atLeast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 xml:space="preserve">Czas usunięcia awarii w okresie gwarancji </w:t>
            </w:r>
          </w:p>
          <w:p w:rsidR="009F337C" w:rsidRPr="002018AC" w:rsidRDefault="009F337C" w:rsidP="00DB56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9F337C" w:rsidP="00DB5630">
            <w:pPr>
              <w:jc w:val="center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7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9F337C" w:rsidP="00DB5630">
            <w:pPr>
              <w:spacing w:before="100" w:beforeAutospacing="1" w:line="102" w:lineRule="atLeast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</w:rPr>
              <w:t>c</w:t>
            </w:r>
            <w:r w:rsidRPr="002018AC">
              <w:rPr>
                <w:rFonts w:ascii="Arial" w:hAnsi="Arial" w:cs="Arial"/>
                <w:color w:val="000000"/>
              </w:rPr>
              <w:t xml:space="preserve">zas przystąpienia do naprawy od zgłoszenia awarii w okresie gwarancji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9F337C" w:rsidP="00DB5630">
            <w:pPr>
              <w:jc w:val="center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  <w:color w:val="000000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9F337C" w:rsidRPr="002018AC" w:rsidTr="00A72CE0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A07D57">
            <w:pPr>
              <w:pStyle w:val="Akapitzlist"/>
              <w:numPr>
                <w:ilvl w:val="0"/>
                <w:numId w:val="7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9F337C" w:rsidP="00DB5630">
            <w:pPr>
              <w:spacing w:line="100" w:lineRule="atLeast"/>
              <w:rPr>
                <w:rFonts w:ascii="Arial" w:hAnsi="Arial" w:cs="Arial"/>
                <w:color w:val="000000"/>
              </w:rPr>
            </w:pPr>
            <w:r w:rsidRPr="002018AC">
              <w:rPr>
                <w:rFonts w:ascii="Arial" w:eastAsia="Calibri" w:hAnsi="Arial" w:cs="Arial"/>
                <w:color w:val="000000"/>
              </w:rPr>
              <w:t>Okres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7C" w:rsidRPr="002018AC" w:rsidRDefault="009F337C" w:rsidP="00DB5630">
            <w:pPr>
              <w:pStyle w:val="NormalnyWeb1"/>
              <w:suppressAutoHyphens/>
              <w:spacing w:before="0" w:after="0" w:line="100" w:lineRule="atLeast"/>
              <w:jc w:val="center"/>
              <w:rPr>
                <w:rFonts w:ascii="Arial" w:hAnsi="Arial" w:cs="Arial"/>
                <w:color w:val="000000"/>
              </w:rPr>
            </w:pPr>
            <w:r w:rsidRPr="002018AC">
              <w:rPr>
                <w:rFonts w:ascii="Arial" w:hAnsi="Arial" w:cs="Arial"/>
                <w:color w:val="000000"/>
              </w:rPr>
              <w:t>Podać</w:t>
            </w:r>
          </w:p>
          <w:p w:rsidR="009F337C" w:rsidRPr="002018AC" w:rsidRDefault="009F337C" w:rsidP="00DB5630">
            <w:pPr>
              <w:pStyle w:val="NormalnyWeb1"/>
              <w:suppressAutoHyphens/>
              <w:spacing w:before="0" w:after="0" w:line="100" w:lineRule="atLeast"/>
              <w:jc w:val="center"/>
              <w:rPr>
                <w:rFonts w:ascii="Arial" w:hAnsi="Arial" w:cs="Arial"/>
              </w:rPr>
            </w:pPr>
            <w:r w:rsidRPr="002018AC">
              <w:rPr>
                <w:rFonts w:ascii="Arial" w:hAnsi="Arial" w:cs="Arial"/>
                <w:color w:val="000000"/>
              </w:rPr>
              <w:t>min. 24 miesięcy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C" w:rsidRPr="002018AC" w:rsidRDefault="009F337C" w:rsidP="00DB563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E51E6F" w:rsidRPr="002018AC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  <w:sz w:val="20"/>
          <w:szCs w:val="20"/>
        </w:rPr>
      </w:pPr>
    </w:p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C5E02" w:rsidRDefault="00E51E6F" w:rsidP="00E51E6F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>
        <w:rPr>
          <w:rFonts w:ascii="Arial" w:hAnsi="Arial" w:cs="Arial"/>
          <w:i/>
          <w:iCs/>
          <w:sz w:val="16"/>
          <w:szCs w:val="16"/>
        </w:rPr>
        <w:t>p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53799"/>
    <w:multiLevelType w:val="hybridMultilevel"/>
    <w:tmpl w:val="324CE4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7E39D0"/>
    <w:multiLevelType w:val="multilevel"/>
    <w:tmpl w:val="5E4059E8"/>
    <w:lvl w:ilvl="0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66373"/>
    <w:multiLevelType w:val="hybridMultilevel"/>
    <w:tmpl w:val="D1FA2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262A3C"/>
    <w:multiLevelType w:val="hybridMultilevel"/>
    <w:tmpl w:val="D1FA2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C468A"/>
    <w:rsid w:val="001B1714"/>
    <w:rsid w:val="002018AC"/>
    <w:rsid w:val="002328A9"/>
    <w:rsid w:val="00251DF7"/>
    <w:rsid w:val="002D53B5"/>
    <w:rsid w:val="00314A9F"/>
    <w:rsid w:val="00330A97"/>
    <w:rsid w:val="00353272"/>
    <w:rsid w:val="003735A2"/>
    <w:rsid w:val="0037765F"/>
    <w:rsid w:val="00421451"/>
    <w:rsid w:val="00424DAD"/>
    <w:rsid w:val="004D0AF1"/>
    <w:rsid w:val="0062168D"/>
    <w:rsid w:val="006C3826"/>
    <w:rsid w:val="006D631B"/>
    <w:rsid w:val="006D785C"/>
    <w:rsid w:val="007A7F7E"/>
    <w:rsid w:val="00891A88"/>
    <w:rsid w:val="008B4426"/>
    <w:rsid w:val="00952795"/>
    <w:rsid w:val="009C5E02"/>
    <w:rsid w:val="009F337C"/>
    <w:rsid w:val="009F6114"/>
    <w:rsid w:val="00A07D57"/>
    <w:rsid w:val="00A72CE0"/>
    <w:rsid w:val="00A7731A"/>
    <w:rsid w:val="00A92C12"/>
    <w:rsid w:val="00B15472"/>
    <w:rsid w:val="00B27BB2"/>
    <w:rsid w:val="00BF0B3A"/>
    <w:rsid w:val="00C815C7"/>
    <w:rsid w:val="00C838F0"/>
    <w:rsid w:val="00C87FCB"/>
    <w:rsid w:val="00CC0E67"/>
    <w:rsid w:val="00CE1BA4"/>
    <w:rsid w:val="00D0101E"/>
    <w:rsid w:val="00D167D2"/>
    <w:rsid w:val="00D266B0"/>
    <w:rsid w:val="00D35153"/>
    <w:rsid w:val="00D416C3"/>
    <w:rsid w:val="00D91DAF"/>
    <w:rsid w:val="00DB5630"/>
    <w:rsid w:val="00E51E6F"/>
    <w:rsid w:val="00EE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NormalnyWeb1">
    <w:name w:val="Normalny (Web)1"/>
    <w:basedOn w:val="Normalny"/>
    <w:rsid w:val="009F337C"/>
    <w:pPr>
      <w:suppressAutoHyphens w:val="0"/>
      <w:spacing w:before="10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16</cp:revision>
  <cp:lastPrinted>2024-04-25T10:05:00Z</cp:lastPrinted>
  <dcterms:created xsi:type="dcterms:W3CDTF">2024-04-10T10:35:00Z</dcterms:created>
  <dcterms:modified xsi:type="dcterms:W3CDTF">2024-04-30T11:59:00Z</dcterms:modified>
</cp:coreProperties>
</file>