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E1" w:rsidRDefault="00E40423" w:rsidP="00C85DE1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6C6F9A">
        <w:rPr>
          <w:rFonts w:ascii="Arial" w:hAnsi="Arial" w:cs="Arial"/>
          <w:color w:val="000000"/>
          <w:sz w:val="16"/>
          <w:szCs w:val="16"/>
        </w:rPr>
        <w:t>N-8</w:t>
      </w:r>
      <w:r w:rsidR="00C85DE1"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C85DE1" w:rsidRDefault="00C85DE1" w:rsidP="00C85DE1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C85DE1" w:rsidRDefault="00C85DE1" w:rsidP="00C85DE1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C85DE1" w:rsidRDefault="00054156" w:rsidP="00C85DE1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6C6F9A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8</w:t>
      </w:r>
      <w:r w:rsidR="00C85DE1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C85DE1" w:rsidRDefault="00C85DE1" w:rsidP="00C85DE1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>Dostawa respiratorów noworodkowych</w:t>
      </w:r>
      <w:r w:rsidR="006C6F9A">
        <w:rPr>
          <w:rFonts w:ascii="Arial" w:hAnsi="Arial" w:cs="Arial"/>
          <w:b/>
          <w:sz w:val="22"/>
          <w:szCs w:val="22"/>
          <w:u w:val="single"/>
          <w:lang w:eastAsia="pl-PL"/>
        </w:rPr>
        <w:t>- 2 sztuki</w:t>
      </w:r>
    </w:p>
    <w:p w:rsidR="00C85DE1" w:rsidRDefault="00C85DE1" w:rsidP="00C85DE1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C85DE1" w:rsidRDefault="00C85DE1" w:rsidP="00C85DE1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C85DE1" w:rsidRDefault="00C85DE1" w:rsidP="00C85DE1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C85DE1" w:rsidRDefault="00C85DE1" w:rsidP="00C85DE1">
      <w:pPr>
        <w:pStyle w:val="western"/>
        <w:spacing w:before="0" w:after="0" w:line="283" w:lineRule="exact"/>
        <w:rPr>
          <w:rFonts w:ascii="Arial" w:hAnsi="Arial" w:cs="Arial"/>
          <w:iCs w:val="0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C85DE1" w:rsidRDefault="00C85DE1" w:rsidP="00C85DE1">
      <w:pPr>
        <w:pStyle w:val="western"/>
        <w:spacing w:before="0" w:after="0" w:line="283" w:lineRule="exac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C85DE1" w:rsidTr="0000654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Default="00C85D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Default="00C85D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Default="00C85DE1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Default="00C85DE1">
            <w:pPr>
              <w:tabs>
                <w:tab w:val="left" w:pos="3487"/>
              </w:tabs>
              <w:jc w:val="center"/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C85DE1" w:rsidRPr="00281499" w:rsidTr="00006543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DE1" w:rsidRPr="00281499" w:rsidRDefault="00C85DE1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Pr="00281499" w:rsidRDefault="00C85DE1" w:rsidP="00C85DE1">
            <w:pPr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81499">
              <w:rPr>
                <w:rFonts w:ascii="Arial" w:hAnsi="Arial" w:cs="Arial"/>
                <w:color w:val="000000"/>
              </w:rPr>
              <w:t>Zaoferowane urządzenie jest fabrycznie</w:t>
            </w:r>
            <w:r w:rsidR="00281499" w:rsidRPr="00281499">
              <w:rPr>
                <w:rFonts w:ascii="Arial" w:hAnsi="Arial" w:cs="Arial"/>
                <w:color w:val="000000"/>
              </w:rPr>
              <w:t xml:space="preserve"> </w:t>
            </w:r>
            <w:r w:rsidRPr="00281499">
              <w:rPr>
                <w:rFonts w:ascii="Arial" w:hAnsi="Arial" w:cs="Arial"/>
                <w:color w:val="000000"/>
              </w:rPr>
              <w:t>nowe</w:t>
            </w:r>
            <w:r w:rsidR="00281499" w:rsidRPr="00281499">
              <w:rPr>
                <w:rFonts w:ascii="Arial" w:hAnsi="Arial" w:cs="Arial"/>
                <w:color w:val="000000"/>
              </w:rPr>
              <w:t>,</w:t>
            </w:r>
            <w:r w:rsidRPr="00281499">
              <w:rPr>
                <w:rFonts w:ascii="Arial" w:hAnsi="Arial" w:cs="Arial"/>
                <w:color w:val="000000"/>
              </w:rPr>
              <w:t xml:space="preserve"> rok produkcji 2024, gotowe do użytku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Pr="00281499" w:rsidRDefault="0005415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E1" w:rsidRPr="00281499" w:rsidRDefault="00C85DE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Aparat przewoźny o ergonomicznej konstrukcji tzn. elementy obsługowe i podłączenia do pacjenta dostępne są od jednej strony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Respirator przeznaczony do wentylacji wcześniaków, noworodków i dzieci z wagą od 0,5 kg do  30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Funkcja wspomagania oddechu metodą </w:t>
            </w:r>
            <w:proofErr w:type="spellStart"/>
            <w:r w:rsidRPr="00281499">
              <w:rPr>
                <w:rFonts w:ascii="Arial" w:hAnsi="Arial" w:cs="Arial"/>
                <w:color w:val="000000"/>
              </w:rPr>
              <w:t>nCPAP</w:t>
            </w:r>
            <w:proofErr w:type="spellEnd"/>
            <w:r w:rsidRPr="00281499">
              <w:rPr>
                <w:rFonts w:ascii="Arial" w:hAnsi="Arial" w:cs="Arial"/>
                <w:color w:val="000000"/>
              </w:rPr>
              <w:t xml:space="preserve"> i wentylacją nieinwazyjną u noworodków i wcześniaków - wykorzystuje efekt </w:t>
            </w:r>
            <w:proofErr w:type="spellStart"/>
            <w:r w:rsidRPr="00281499">
              <w:rPr>
                <w:rFonts w:ascii="Arial" w:hAnsi="Arial" w:cs="Arial"/>
                <w:color w:val="000000"/>
              </w:rPr>
              <w:t>Coanda</w:t>
            </w:r>
            <w:proofErr w:type="spellEnd"/>
            <w:r w:rsidRPr="00281499">
              <w:rPr>
                <w:rFonts w:ascii="Arial" w:hAnsi="Arial" w:cs="Arial"/>
                <w:color w:val="000000"/>
              </w:rPr>
              <w:t xml:space="preserve"> dla zmiany kierunku przepływu gazów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Zasilanie elektryczne 230V, 50 Hz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Zasilanie z wbudowanego akumulatora wystarczające na min. 180 minut pracy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2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Zasilanie gazowe w tlen i powietrze ze źródła sprężonych gazów o ciśnieniu 2,8 – 6,0 bar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Waga respiratora – bez podstawy ≤ 23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80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10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Wymiary maksymalne:  33 x 40 x 55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Pobór mocy - </w:t>
            </w:r>
            <w:proofErr w:type="spellStart"/>
            <w:r w:rsidRPr="00281499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281499">
              <w:rPr>
                <w:rFonts w:ascii="Arial" w:hAnsi="Arial" w:cs="Arial"/>
                <w:color w:val="000000"/>
              </w:rPr>
              <w:t>. 120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Wbudowany port komunikacji min. RS232, USB, VGA, Ethernet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Wbudowany mieszalnik gazów – elektroniczny (nie dopuszcza się rotametrów ręcznych)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Automatyczna kalibracja czujnika tlenu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Możliwość współpracy z urządzeniami do podawania tlenku azotu( NO)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81499">
              <w:rPr>
                <w:rFonts w:ascii="Arial" w:hAnsi="Arial" w:cs="Arial"/>
                <w:b/>
                <w:color w:val="000000"/>
              </w:rPr>
              <w:t>METODY WENTYLACJI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HFO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proofErr w:type="spellStart"/>
            <w:r w:rsidRPr="00281499">
              <w:rPr>
                <w:rFonts w:ascii="Arial" w:hAnsi="Arial" w:cs="Arial"/>
              </w:rPr>
              <w:t>HFO+CMV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50"/>
              </w:tabs>
              <w:ind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Automatyczne westchnienia w trybie HFO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3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proofErr w:type="spellStart"/>
            <w:r w:rsidRPr="00281499">
              <w:rPr>
                <w:rFonts w:ascii="Arial" w:hAnsi="Arial" w:cs="Arial"/>
              </w:rPr>
              <w:t>nHFO</w:t>
            </w:r>
            <w:proofErr w:type="spellEnd"/>
            <w:r w:rsidRPr="00281499">
              <w:rPr>
                <w:rFonts w:ascii="Arial" w:hAnsi="Arial" w:cs="Arial"/>
              </w:rPr>
              <w:t xml:space="preserve"> w trybie nieinwazyjnym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3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CMV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SIMV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PTV lub SIPPV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NIPPV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lastRenderedPageBreak/>
              <w:t>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proofErr w:type="spellStart"/>
            <w:r w:rsidRPr="00281499">
              <w:rPr>
                <w:rFonts w:ascii="Arial" w:hAnsi="Arial" w:cs="Arial"/>
              </w:rPr>
              <w:t>nCPAP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Oddech spontaniczny wspomagany ciśnieniem PSV z zabezpieczającą wentylacją wymuszoną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Wentylacja z objętością gwarantowaną (VT)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Oddech ciśnieniowo kontrolowany z możliwością stosowania w trybach wentylacji wymuszonej CMV, synchronizowanej AC i SIMV oraz spontanicznej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NCPAP z przełączaniem przepływu gazów oddechowych do płuc zgodnie z fazą oddechu – wdech i wydech (generator z przerzutnikiem strumieni)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86"/>
              </w:tabs>
              <w:ind w:left="-15" w:right="3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Wentylacja nieinwazyjna na dwóch poziomach ciśnienia typu </w:t>
            </w:r>
            <w:proofErr w:type="spellStart"/>
            <w:r w:rsidRPr="00281499">
              <w:rPr>
                <w:rFonts w:ascii="Arial" w:hAnsi="Arial" w:cs="Arial"/>
                <w:color w:val="000000"/>
              </w:rPr>
              <w:t>BiPAP</w:t>
            </w:r>
            <w:proofErr w:type="spellEnd"/>
            <w:r w:rsidRPr="00281499">
              <w:rPr>
                <w:rFonts w:ascii="Arial" w:hAnsi="Arial" w:cs="Arial"/>
                <w:color w:val="000000"/>
              </w:rPr>
              <w:t xml:space="preserve"> lub </w:t>
            </w:r>
            <w:proofErr w:type="spellStart"/>
            <w:r w:rsidRPr="00281499">
              <w:rPr>
                <w:rFonts w:ascii="Arial" w:hAnsi="Arial" w:cs="Arial"/>
                <w:color w:val="000000"/>
              </w:rPr>
              <w:t>DuoPAP</w:t>
            </w:r>
            <w:proofErr w:type="spellEnd"/>
            <w:r w:rsidRPr="00281499">
              <w:rPr>
                <w:rFonts w:ascii="Arial" w:hAnsi="Arial" w:cs="Arial"/>
                <w:color w:val="000000"/>
              </w:rPr>
              <w:t xml:space="preserve"> lub </w:t>
            </w:r>
            <w:proofErr w:type="spellStart"/>
            <w:r w:rsidRPr="00281499">
              <w:rPr>
                <w:rFonts w:ascii="Arial" w:hAnsi="Arial" w:cs="Arial"/>
                <w:color w:val="000000"/>
              </w:rPr>
              <w:t>BiLevel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86"/>
              </w:tabs>
              <w:ind w:left="-15" w:right="3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0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Automatyczna kompensacja nieszczelności min. 25%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486"/>
              </w:tabs>
              <w:ind w:left="-15" w:right="3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b/>
              </w:rPr>
            </w:pPr>
            <w:r w:rsidRPr="00281499">
              <w:rPr>
                <w:rFonts w:ascii="Arial" w:hAnsi="Arial" w:cs="Arial"/>
                <w:b/>
              </w:rPr>
              <w:t>Tlenoterapia wysokim przepływem HFOT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Wdech manualny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41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Wentylacja awaryjna przy bezdechu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3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b/>
                <w:color w:val="000000"/>
              </w:rPr>
              <w:t>moduł automatycznej regulacji składu mieszaniny oddechowej</w:t>
            </w:r>
            <w:r w:rsidRPr="00281499">
              <w:rPr>
                <w:rFonts w:ascii="Arial" w:hAnsi="Arial" w:cs="Arial"/>
                <w:color w:val="000000"/>
              </w:rPr>
              <w:t xml:space="preserve"> bazująca na pomiarze saturacji pacjenta.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4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81499">
              <w:rPr>
                <w:rFonts w:ascii="Arial" w:hAnsi="Arial" w:cs="Arial"/>
                <w:b/>
                <w:color w:val="000000"/>
              </w:rPr>
              <w:t>PARAMETRY NASTAWIALNE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5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  <w:bCs/>
              </w:rPr>
            </w:pPr>
            <w:r w:rsidRPr="00281499">
              <w:rPr>
                <w:rFonts w:ascii="Arial" w:hAnsi="Arial" w:cs="Arial"/>
              </w:rPr>
              <w:t xml:space="preserve">Częstość oddechów </w:t>
            </w:r>
            <w:r w:rsidRPr="00281499">
              <w:rPr>
                <w:rFonts w:ascii="Arial" w:hAnsi="Arial" w:cs="Arial"/>
                <w:bCs/>
              </w:rPr>
              <w:t xml:space="preserve">minimalny zakres 1–150 </w:t>
            </w:r>
            <w:proofErr w:type="spellStart"/>
            <w:r w:rsidRPr="00281499">
              <w:rPr>
                <w:rFonts w:ascii="Arial" w:hAnsi="Arial" w:cs="Arial"/>
                <w:bCs/>
              </w:rPr>
              <w:t>odd</w:t>
            </w:r>
            <w:proofErr w:type="spellEnd"/>
            <w:r w:rsidRPr="00281499">
              <w:rPr>
                <w:rFonts w:ascii="Arial" w:hAnsi="Arial" w:cs="Arial"/>
                <w:bCs/>
              </w:rPr>
              <w:t>./min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  <w:bCs/>
              </w:rPr>
            </w:pPr>
            <w:r w:rsidRPr="00281499">
              <w:rPr>
                <w:rFonts w:ascii="Arial" w:hAnsi="Arial" w:cs="Arial"/>
              </w:rPr>
              <w:t xml:space="preserve">Objętość pojedynczego oddechu </w:t>
            </w:r>
            <w:r w:rsidRPr="00281499">
              <w:rPr>
                <w:rFonts w:ascii="Arial" w:hAnsi="Arial" w:cs="Arial"/>
                <w:bCs/>
              </w:rPr>
              <w:t>minimalny zakres 2– 300 ml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5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Czas wdechu minimalny zakres 0,1 – 3 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5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Czas narastania ciśnienia minimalny zakres 0,1 – 3 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3145"/>
              </w:tabs>
              <w:ind w:left="34"/>
              <w:rPr>
                <w:rFonts w:ascii="Arial" w:hAnsi="Arial" w:cs="Arial"/>
              </w:rPr>
            </w:pPr>
          </w:p>
        </w:tc>
      </w:tr>
      <w:tr w:rsidR="00054156" w:rsidRPr="00281499" w:rsidTr="00054156">
        <w:trPr>
          <w:trHeight w:val="5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Ciśnienie wdechu dla wentylacji ciśnieniowej minimum od 0 do 65 </w:t>
            </w:r>
            <w:proofErr w:type="spellStart"/>
            <w:r w:rsidRPr="00281499">
              <w:rPr>
                <w:rFonts w:ascii="Arial" w:hAnsi="Arial" w:cs="Arial"/>
              </w:rPr>
              <w:t>mbar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6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Stężenie tlenu w mieszaninie oddechowej regulowane płynnie w zakresie 21 – 100%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Ciśnienie wspomagania PS minimalny zakres od 0 do 65 cmH</w:t>
            </w:r>
            <w:r w:rsidRPr="00281499">
              <w:rPr>
                <w:rFonts w:ascii="Arial" w:hAnsi="Arial" w:cs="Arial"/>
                <w:vertAlign w:val="subscript"/>
              </w:rPr>
              <w:t>2</w:t>
            </w:r>
            <w:r w:rsidRPr="00281499">
              <w:rPr>
                <w:rFonts w:ascii="Arial" w:hAnsi="Arial" w:cs="Arial"/>
              </w:rPr>
              <w:t>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4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7.1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PEEP/CPAP minimalny zakres  0 – 30 </w:t>
            </w:r>
            <w:proofErr w:type="spellStart"/>
            <w:r w:rsidRPr="00281499">
              <w:rPr>
                <w:rFonts w:ascii="Arial" w:hAnsi="Arial" w:cs="Arial"/>
              </w:rPr>
              <w:t>mbar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Przepływowy tryb rozpoznawania oddechu własnego pacjenta minimalny zakres  0,2 – 10 l/min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Czułość wydechowa, minimalny zakres 5-50 % przepływu szczytowego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9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  <w:b/>
              </w:rPr>
            </w:pPr>
            <w:r w:rsidRPr="00281499">
              <w:rPr>
                <w:rFonts w:ascii="Arial" w:hAnsi="Arial" w:cs="Arial"/>
                <w:b/>
              </w:rPr>
              <w:t>Oscylacje o wysokiej częstotliwości  - HFO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Częstotliwość oscylacji: min. 3 do 20 Hz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Ciśnienia DP min. od 4 do 90 </w:t>
            </w:r>
            <w:proofErr w:type="spellStart"/>
            <w:r w:rsidRPr="00281499">
              <w:rPr>
                <w:rFonts w:ascii="Arial" w:hAnsi="Arial" w:cs="Arial"/>
              </w:rPr>
              <w:t>mbar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Ciśnienie średnie MAP w zakresie min. 0 do 45 </w:t>
            </w:r>
            <w:proofErr w:type="spellStart"/>
            <w:r w:rsidRPr="00281499">
              <w:rPr>
                <w:rFonts w:ascii="Arial" w:hAnsi="Arial" w:cs="Arial"/>
              </w:rPr>
              <w:t>mbar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I:E w zakresie od 1:1 do 1:3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Ciśnienie wdechowe dla westchnień w zakresie min. od 0 do 45 </w:t>
            </w:r>
            <w:proofErr w:type="spellStart"/>
            <w:r w:rsidRPr="00281499">
              <w:rPr>
                <w:rFonts w:ascii="Arial" w:hAnsi="Arial" w:cs="Arial"/>
              </w:rPr>
              <w:t>mbar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Czas wdechu dla westchnień w zakresie min. 0,1 do 3,0 sek.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Częstość oddechów dla westchnień w zakresie min. 1 – 120 </w:t>
            </w:r>
            <w:proofErr w:type="spellStart"/>
            <w:r w:rsidRPr="00281499">
              <w:rPr>
                <w:rFonts w:ascii="Arial" w:hAnsi="Arial" w:cs="Arial"/>
              </w:rPr>
              <w:t>odd</w:t>
            </w:r>
            <w:proofErr w:type="spellEnd"/>
            <w:r w:rsidRPr="00281499">
              <w:rPr>
                <w:rFonts w:ascii="Arial" w:hAnsi="Arial" w:cs="Arial"/>
              </w:rPr>
              <w:t>/min.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81499">
              <w:rPr>
                <w:rFonts w:ascii="Arial" w:hAnsi="Arial" w:cs="Arial"/>
                <w:b/>
                <w:color w:val="000000"/>
              </w:rPr>
              <w:t>MONITOROWANIE I OBRAZOWANIE PARAMETERÓW WENTYLACJI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Wbudowany łącznie z respiratorem w jednej obudowie kolorowy ekran dotykowy LCD - min. 12”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Możliwość przełączenia podświetlenia ekranu w tryb nocny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Zapamiętywanie i obrazowanie Trendów monitorowanych parametrów z min. ostatnich 14 dni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Komunikacja z użytkownikiem w języku POLSKIM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Integralny pomiar stężenia tlenu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Całkowita częstość oddychania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Częstość oddechów wyzwalanych przez pacjenta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spacing w:after="120"/>
              <w:rPr>
                <w:rFonts w:ascii="Arial" w:eastAsia="DraegerSanTab-Reg" w:hAnsi="Arial" w:cs="Arial"/>
              </w:rPr>
            </w:pPr>
            <w:r w:rsidRPr="00281499">
              <w:rPr>
                <w:rFonts w:ascii="Arial" w:eastAsia="DraegerSanTab-Reg" w:hAnsi="Arial" w:cs="Arial"/>
              </w:rPr>
              <w:t>Ciśnienie wdechowe (PIP)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spacing w:after="120"/>
              <w:rPr>
                <w:rFonts w:ascii="Arial" w:eastAsia="DraegerSanTab-Reg" w:hAnsi="Arial" w:cs="Arial"/>
              </w:rPr>
            </w:pPr>
            <w:r w:rsidRPr="00281499">
              <w:rPr>
                <w:rFonts w:ascii="Arial" w:eastAsia="DraegerSanTab-Reg" w:hAnsi="Arial" w:cs="Arial"/>
              </w:rPr>
              <w:t>Średnie ciśnienie w drogach oddechowych (</w:t>
            </w:r>
            <w:proofErr w:type="spellStart"/>
            <w:r w:rsidRPr="00281499">
              <w:rPr>
                <w:rFonts w:ascii="Arial" w:eastAsia="DraegerSanTab-Reg" w:hAnsi="Arial" w:cs="Arial"/>
              </w:rPr>
              <w:t>Pśred</w:t>
            </w:r>
            <w:proofErr w:type="spellEnd"/>
            <w:r w:rsidRPr="00281499">
              <w:rPr>
                <w:rFonts w:ascii="Arial" w:eastAsia="DraegerSanTab-Reg" w:hAnsi="Arial" w:cs="Arial"/>
              </w:rPr>
              <w:t>/ MAP)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spacing w:after="120"/>
              <w:rPr>
                <w:rFonts w:ascii="Arial" w:eastAsia="DraegerSanTab-Reg" w:hAnsi="Arial" w:cs="Arial"/>
                <w:u w:val="single"/>
              </w:rPr>
            </w:pPr>
            <w:r w:rsidRPr="00281499">
              <w:rPr>
                <w:rFonts w:ascii="Arial" w:eastAsia="DraegerSanTab-Reg" w:hAnsi="Arial" w:cs="Arial"/>
              </w:rPr>
              <w:t>Dodatnie ciśnienie końcowo-wydechowe (PEEP)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Wydechowa objętość pojedynczego oddechu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Objętość całkowitej wentylacji minutowej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Przeciek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I:E lub </w:t>
            </w:r>
            <w:proofErr w:type="spellStart"/>
            <w:r w:rsidRPr="00281499">
              <w:rPr>
                <w:rFonts w:ascii="Arial" w:hAnsi="Arial" w:cs="Arial"/>
              </w:rPr>
              <w:t>Tinsp</w:t>
            </w:r>
            <w:proofErr w:type="spellEnd"/>
            <w:r w:rsidRPr="00281499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Podatność (C)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Oporność (R)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C20/C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Możliwość równoczesnego  obrazowania trzech przebiegów krzywych w czasie rzeczywistym dla ciśnienia, przepływu  i objętości w funkcji czasu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Obrazowanie pętli oddechowych do wyboru z ciśnienie/objętość, przepływ/objętość, ciśnienie/przepływ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Możliwość zatrzymania przebiegu krzywych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9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Możliwość zapamiętania pętli referencyjnej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5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Możliwość wykonania i zapisania zrzutu ekranu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Jednoczesna prezentacja na ekranie przebiegu krzywej ciśnienia oraz min. 6 trendów mierzonych parametrów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Możliwość rozbudowy o pomiar Et CO</w:t>
            </w:r>
            <w:r w:rsidRPr="0028149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2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  <w:vertAlign w:val="subscript"/>
              </w:rPr>
            </w:pPr>
            <w:r w:rsidRPr="00281499">
              <w:rPr>
                <w:rFonts w:ascii="Arial" w:hAnsi="Arial" w:cs="Arial"/>
              </w:rPr>
              <w:t>Możliwość rozbudowy o pomiar SpO</w:t>
            </w:r>
            <w:r w:rsidRPr="0028149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81499">
              <w:rPr>
                <w:rFonts w:ascii="Arial" w:hAnsi="Arial" w:cs="Arial"/>
                <w:b/>
                <w:color w:val="000000"/>
              </w:rPr>
              <w:t>ALARMY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Braku zasilania w energię elektryczną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Wadliwej pracy elektroniki aparatu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Braku zasilania w tlen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2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Braku zasilania w powietrze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2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Objętości oddechowej (wysokiej i niskiej)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Całkowitej objętości minutowej (wysokiej i niskiej)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27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Wysokiego ciśnienia  w układzie pacjenta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2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Niskiego ciśnienia w układzie pacjenta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Za wysokiego i za niskiego stężenia tlenu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4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 xml:space="preserve">Bezdechu z czasem bezdechu regulowanym w zakresie min. 5-50 sek.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6C6F9A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0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81499">
              <w:rPr>
                <w:rFonts w:ascii="Arial" w:hAnsi="Arial" w:cs="Arial"/>
                <w:b/>
                <w:color w:val="000000"/>
              </w:rPr>
              <w:t>WYPOSAŻENIE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56" w:rsidRPr="00281499" w:rsidRDefault="00054156" w:rsidP="00006543">
            <w:pPr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</w:rPr>
              <w:t>Zestaw do terapii wymiennych do nieinwazyjnego wspomagania oddychania i wentylacji mechanicznej z zabezpieczeniem antybakteryjnym opartym na działaniu jonów srebra przeznaczonym na okres 14 dni u jednego pacjenta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2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Ramię podtrzymujące układ oddechowy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Nawilżacz z automatyczną kontrolą temperatury: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 wyświetlanie aktualnej temperatury płytki grzewczej,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 wyświetlanie aktualnej temperatury gazów na wyjściu z komory nawilżacza,</w:t>
            </w:r>
          </w:p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 wyświetlanie aktualnej temperatury gazów w układzie oddechowym pacjenta,</w:t>
            </w:r>
          </w:p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 wyświetlacz LED czterocyfrowy,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- waga </w:t>
            </w:r>
            <w:r w:rsidR="006C6F9A">
              <w:rPr>
                <w:rFonts w:ascii="Arial" w:hAnsi="Arial" w:cs="Arial"/>
                <w:color w:val="000000"/>
              </w:rPr>
              <w:t xml:space="preserve">do </w:t>
            </w:r>
            <w:r w:rsidRPr="00281499">
              <w:rPr>
                <w:rFonts w:ascii="Arial" w:hAnsi="Arial" w:cs="Arial"/>
                <w:color w:val="000000"/>
              </w:rPr>
              <w:t>2,9 kg (bez komory),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 zasilanie 230V, 50Hz,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- moc </w:t>
            </w:r>
            <w:proofErr w:type="spellStart"/>
            <w:r w:rsidRPr="00281499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281499">
              <w:rPr>
                <w:rFonts w:ascii="Arial" w:hAnsi="Arial" w:cs="Arial"/>
                <w:color w:val="000000"/>
              </w:rPr>
              <w:t>. 210W.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Komora nawilżacza jednorazowa dla noworodków z wbudowanym systemem utrzymania wilgotności na stałym poziomie – nadająca się do używana przez okres min. 7 dni u jednego pacjenta (komory wraz z informacją o terminie ważności, pakowane pojedynczo) –   3 szt.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37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Stojak jezdny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Czujnik przepływu wielorazowy – 2 sztuki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Czujnik przepływu </w:t>
            </w:r>
            <w:proofErr w:type="spellStart"/>
            <w:r w:rsidRPr="00281499">
              <w:rPr>
                <w:rFonts w:ascii="Arial" w:hAnsi="Arial" w:cs="Arial"/>
                <w:color w:val="000000"/>
              </w:rPr>
              <w:t>jednopacjentowy</w:t>
            </w:r>
            <w:proofErr w:type="spellEnd"/>
            <w:r w:rsidRPr="00281499">
              <w:rPr>
                <w:rFonts w:ascii="Arial" w:hAnsi="Arial" w:cs="Arial"/>
                <w:color w:val="000000"/>
              </w:rPr>
              <w:t xml:space="preserve"> – 3 sztuki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4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3 zestawy układu oddechowego noworodkowego z generatorem IF, rury z zabezpieczeniem przeciwdrobnoustrojowym opartym na działaniu jonów srebra, 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  <w:u w:val="single"/>
              </w:rPr>
              <w:t>W skład zestawu wchodzi: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- odcinek wdechowy podgrzewany dł. 1,2 m, </w:t>
            </w:r>
            <w:r w:rsidRPr="00281499">
              <w:rPr>
                <w:rFonts w:ascii="Arial" w:hAnsi="Arial" w:cs="Arial"/>
                <w:color w:val="000000"/>
              </w:rPr>
              <w:sym w:font="Symbol" w:char="F0C6"/>
            </w:r>
            <w:r w:rsidRPr="00281499">
              <w:rPr>
                <w:rFonts w:ascii="Arial" w:hAnsi="Arial" w:cs="Arial"/>
                <w:color w:val="000000"/>
              </w:rPr>
              <w:t xml:space="preserve"> wew. 10 mm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 xml:space="preserve">- odcinek wydechowy niepodgrzewany 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 łącznik nawilżacza z respiratorem dł. 0,6 m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 końcówka donosowa (3 szt.)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 odcinek pomiarowy dł. 2,1 m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</w:t>
            </w:r>
            <w:r w:rsidRPr="00281499">
              <w:rPr>
                <w:rFonts w:ascii="Arial" w:hAnsi="Arial" w:cs="Arial"/>
                <w:b/>
                <w:color w:val="000000"/>
              </w:rPr>
              <w:t xml:space="preserve"> generator </w:t>
            </w:r>
          </w:p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- kołyska do zamocowania generatora na czepcu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Końcówka donosowa w trzech rozmiarach, po 3 szt. każdego rozmiaru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2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jc w:val="both"/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Maseczka donosowa w 4  rozmiarach, po 2 szt. każdego rozmiaru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RPr="00281499" w:rsidTr="00054156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06543">
            <w:pPr>
              <w:rPr>
                <w:rFonts w:ascii="Arial" w:hAnsi="Arial" w:cs="Arial"/>
                <w:color w:val="000000"/>
              </w:rPr>
            </w:pPr>
            <w:r w:rsidRPr="00281499">
              <w:rPr>
                <w:rFonts w:ascii="Arial" w:hAnsi="Arial" w:cs="Arial"/>
                <w:color w:val="000000"/>
              </w:rPr>
              <w:t>Czepiec do terapii wymiennych w min. 5 rozmiarach – przeznaczony do nieinwazyjnego wspomagania oddechu umożliwiający zamocowanie generatora oraz do stosowania w terapii tlenowej wysokimi przepływami umożliwiający zamocowanie kaniuli nosowej, z regulacją obwodu głowy, wykonany z miękkiego materiału kompozytowego o właściwościach odpornych na rozciąganie i deformację, zapewniającego przepuszczalność powietrza i ograniczającego przesuwanie główki, z możliwością uzyskania dostępu do naczyń pacjenta, z rzepami do mocowania i miarką. Po 6 szt. różnych rozmiarów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281499" w:rsidRDefault="00054156" w:rsidP="00054156">
            <w:pPr>
              <w:jc w:val="center"/>
              <w:rPr>
                <w:rFonts w:ascii="Arial" w:hAnsi="Arial" w:cs="Arial"/>
              </w:rPr>
            </w:pPr>
            <w:r w:rsidRPr="00281499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Pr="00281499" w:rsidRDefault="00054156">
            <w:pPr>
              <w:ind w:left="-15" w:firstLine="15"/>
              <w:rPr>
                <w:rFonts w:ascii="Arial" w:eastAsia="Arial Unicode MS" w:hAnsi="Arial" w:cs="Arial"/>
                <w:bCs/>
              </w:rPr>
            </w:pPr>
          </w:p>
        </w:tc>
      </w:tr>
      <w:tr w:rsidR="00054156" w:rsidTr="00054156">
        <w:trPr>
          <w:trHeight w:val="37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56" w:rsidRPr="006C6F9A" w:rsidRDefault="00054156" w:rsidP="00006543">
            <w:pPr>
              <w:rPr>
                <w:rFonts w:ascii="Arial" w:hAnsi="Arial" w:cs="Arial"/>
                <w:color w:val="000000"/>
                <w:szCs w:val="24"/>
              </w:rPr>
            </w:pPr>
            <w:r w:rsidRPr="006C6F9A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Pr="006C6F9A" w:rsidRDefault="00054156" w:rsidP="00006543">
            <w:pPr>
              <w:rPr>
                <w:rFonts w:ascii="Arial" w:hAnsi="Arial" w:cs="Arial"/>
                <w:color w:val="000000"/>
                <w:szCs w:val="24"/>
              </w:rPr>
            </w:pPr>
            <w:r w:rsidRPr="006C6F9A">
              <w:rPr>
                <w:rFonts w:ascii="Arial" w:hAnsi="Arial" w:cs="Arial"/>
                <w:color w:val="000000"/>
                <w:szCs w:val="24"/>
              </w:rPr>
              <w:t>Ramię na kroplówkę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56" w:rsidRDefault="00054156" w:rsidP="00054156">
            <w:pPr>
              <w:jc w:val="center"/>
            </w:pPr>
            <w:r w:rsidRPr="0078747B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6" w:rsidRDefault="00054156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06543" w:rsidTr="00006543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43" w:rsidRDefault="00006543">
            <w:pPr>
              <w:pStyle w:val="Akapitzlist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543" w:rsidRDefault="00006543">
            <w:pPr>
              <w:jc w:val="both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2"/>
                <w:lang w:eastAsia="zh-CN" w:bidi="hi-IN"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43" w:rsidRDefault="000065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43" w:rsidRDefault="00006543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06543" w:rsidTr="00006543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43" w:rsidRDefault="00006543">
            <w:pPr>
              <w:pStyle w:val="Akapitzlist"/>
              <w:numPr>
                <w:ilvl w:val="0"/>
                <w:numId w:val="1"/>
              </w:numPr>
              <w:suppressAutoHyphens w:val="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43" w:rsidRDefault="00006543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Czas usunięcia awarii w okresie gwarancji </w:t>
            </w:r>
          </w:p>
          <w:p w:rsidR="00006543" w:rsidRDefault="00006543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543" w:rsidRDefault="0000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43" w:rsidRDefault="00006543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06543" w:rsidTr="00006543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43" w:rsidRDefault="00006543">
            <w:pPr>
              <w:pStyle w:val="Akapitzlist"/>
              <w:numPr>
                <w:ilvl w:val="0"/>
                <w:numId w:val="1"/>
              </w:numPr>
              <w:suppressAutoHyphens w:val="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543" w:rsidRDefault="00006543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zas przystąpienia do naprawy od zgłoszenia awarii w okresie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543" w:rsidRDefault="0000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43" w:rsidRDefault="00006543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06543" w:rsidTr="00006543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543" w:rsidRDefault="00006543">
            <w:pPr>
              <w:pStyle w:val="Akapitzlist"/>
              <w:suppressAutoHyphens w:val="0"/>
              <w:ind w:left="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126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543" w:rsidRDefault="00006543">
            <w:pPr>
              <w:jc w:val="both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hAnsi="Arial" w:cs="Arial"/>
                <w:lang w:eastAsia="pl-PL"/>
              </w:rPr>
              <w:t xml:space="preserve">Warunki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543" w:rsidRDefault="0000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43" w:rsidRDefault="00006543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</w:tbl>
    <w:p w:rsidR="00C85DE1" w:rsidRDefault="00C85DE1" w:rsidP="00C85DE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</w:p>
    <w:p w:rsidR="00C85DE1" w:rsidRDefault="00C85DE1" w:rsidP="00C85DE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</w:p>
    <w:p w:rsidR="00C85DE1" w:rsidRDefault="00C85DE1" w:rsidP="00C85DE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                                 .....................................................</w:t>
      </w:r>
    </w:p>
    <w:p w:rsidR="00C85DE1" w:rsidRDefault="00C85DE1" w:rsidP="00C85DE1">
      <w:pPr>
        <w:pStyle w:val="NormalnyWeb"/>
        <w:spacing w:before="0" w:after="0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      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</w:p>
    <w:p w:rsidR="00C85DE1" w:rsidRDefault="00C85DE1" w:rsidP="00C85DE1">
      <w:pPr>
        <w:pStyle w:val="NormalnyWeb"/>
        <w:spacing w:before="0" w:after="0"/>
        <w:ind w:left="5664" w:firstLine="708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aegerSanTab-Reg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523CB"/>
    <w:multiLevelType w:val="hybridMultilevel"/>
    <w:tmpl w:val="50C4EEB0"/>
    <w:lvl w:ilvl="0" w:tplc="69823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C85DE1"/>
    <w:rsid w:val="00006543"/>
    <w:rsid w:val="00054156"/>
    <w:rsid w:val="00281499"/>
    <w:rsid w:val="00330A97"/>
    <w:rsid w:val="006C42AD"/>
    <w:rsid w:val="006C6F9A"/>
    <w:rsid w:val="00891A88"/>
    <w:rsid w:val="00952795"/>
    <w:rsid w:val="00A62064"/>
    <w:rsid w:val="00BF0B3A"/>
    <w:rsid w:val="00C85DE1"/>
    <w:rsid w:val="00DC2426"/>
    <w:rsid w:val="00E40423"/>
    <w:rsid w:val="00EC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DE1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C85DE1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C85DE1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C85DE1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5</cp:revision>
  <dcterms:created xsi:type="dcterms:W3CDTF">2024-04-09T14:41:00Z</dcterms:created>
  <dcterms:modified xsi:type="dcterms:W3CDTF">2024-04-30T10:59:00Z</dcterms:modified>
</cp:coreProperties>
</file>