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4549" w:rsidRDefault="00C25766">
      <w:pPr>
        <w:pStyle w:val="Textbody"/>
        <w:jc w:val="center"/>
        <w:rPr>
          <w:rFonts w:ascii="Arial" w:hAnsi="Arial"/>
          <w:b/>
          <w:i w:val="0"/>
        </w:rPr>
      </w:pPr>
      <w:r>
        <w:rPr>
          <w:rFonts w:ascii="Arial" w:hAnsi="Arial"/>
          <w:b/>
          <w:i w:val="0"/>
        </w:rPr>
        <w:t>SZPITAL SPECJALISTYCZNY IM. ŚWIĘTEJ RODZINY</w:t>
      </w:r>
    </w:p>
    <w:p w:rsidR="00DB4549" w:rsidRDefault="00C25766">
      <w:pPr>
        <w:pStyle w:val="Textbody"/>
        <w:jc w:val="center"/>
        <w:rPr>
          <w:rFonts w:ascii="Arial" w:hAnsi="Arial"/>
          <w:b/>
          <w:i w:val="0"/>
        </w:rPr>
      </w:pPr>
      <w:r>
        <w:rPr>
          <w:rFonts w:ascii="Arial" w:hAnsi="Arial"/>
          <w:b/>
          <w:i w:val="0"/>
        </w:rPr>
        <w:t>SAMODZIELNY PUBLICZNY ZAKŁAD OPIEKI ZDROWOTNEJ</w:t>
      </w:r>
    </w:p>
    <w:p w:rsidR="00DB4549" w:rsidRDefault="00C25766">
      <w:pPr>
        <w:pStyle w:val="Textbody"/>
        <w:jc w:val="center"/>
        <w:rPr>
          <w:rFonts w:ascii="Arial" w:hAnsi="Arial"/>
          <w:b/>
          <w:i w:val="0"/>
        </w:rPr>
      </w:pPr>
      <w:r>
        <w:rPr>
          <w:rFonts w:ascii="Arial" w:hAnsi="Arial"/>
          <w:b/>
          <w:i w:val="0"/>
        </w:rPr>
        <w:t>02-544 WARSZAWA, UL. ANTONIEGO JÓZEFA MADALIŃSKIEGO 25</w:t>
      </w: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SPECYFIKACJA ISTOTNYCH WARUNKÓW ZAMÓWIENIA</w:t>
      </w: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do</w:t>
      </w:r>
      <w:r w:rsidR="00CD431D">
        <w:rPr>
          <w:rFonts w:ascii="Arial" w:hAnsi="Arial"/>
          <w:b/>
          <w:i w:val="0"/>
        </w:rPr>
        <w:t xml:space="preserve"> przetargu nieograniczonego nr 17</w:t>
      </w:r>
      <w:r>
        <w:rPr>
          <w:rFonts w:ascii="Arial" w:hAnsi="Arial"/>
          <w:b/>
          <w:i w:val="0"/>
        </w:rPr>
        <w:t xml:space="preserve">/2018 o wartości zamówienia poniżej 221.000 euro na pełnienie dyżurów technicznych oraz wykonywanie konserwacji i napraw awaryjnych instalacji i urządzeń technicznych w Szpitalu </w:t>
      </w:r>
      <w:r w:rsidR="00CD431D">
        <w:rPr>
          <w:rFonts w:ascii="Arial" w:hAnsi="Arial"/>
          <w:b/>
          <w:i w:val="0"/>
        </w:rPr>
        <w:t xml:space="preserve">Specjalistycznym </w:t>
      </w:r>
      <w:r>
        <w:rPr>
          <w:rFonts w:ascii="Arial" w:hAnsi="Arial"/>
          <w:b/>
          <w:i w:val="0"/>
        </w:rPr>
        <w:t>im. Św</w:t>
      </w:r>
      <w:r w:rsidR="00CD431D">
        <w:rPr>
          <w:rFonts w:ascii="Arial" w:hAnsi="Arial"/>
          <w:b/>
          <w:i w:val="0"/>
        </w:rPr>
        <w:t>iętej</w:t>
      </w:r>
      <w:r>
        <w:rPr>
          <w:rFonts w:ascii="Arial" w:hAnsi="Arial"/>
          <w:b/>
          <w:i w:val="0"/>
        </w:rPr>
        <w:t xml:space="preserve"> Rodziny</w:t>
      </w: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C25766">
      <w:pPr>
        <w:pStyle w:val="Textbody"/>
        <w:ind w:left="2836" w:firstLine="709"/>
      </w:pP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b/>
          <w:i w:val="0"/>
        </w:rPr>
        <w:t>Zatwierdzam</w:t>
      </w: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C25766">
      <w:pPr>
        <w:pStyle w:val="Textbody"/>
      </w:pP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i w:val="0"/>
        </w:rPr>
        <w:tab/>
      </w:r>
      <w:r>
        <w:rPr>
          <w:rFonts w:ascii="Arial" w:hAnsi="Arial"/>
          <w:i w:val="0"/>
          <w:sz w:val="20"/>
        </w:rPr>
        <w:t>..........................</w:t>
      </w: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C25766">
      <w:pPr>
        <w:pStyle w:val="Textbody"/>
        <w:tabs>
          <w:tab w:val="left" w:pos="0"/>
          <w:tab w:val="left" w:pos="624"/>
        </w:tabs>
        <w:rPr>
          <w:rFonts w:ascii="Arial" w:hAnsi="Arial"/>
          <w:b/>
          <w:i w:val="0"/>
        </w:rPr>
      </w:pPr>
      <w:r>
        <w:rPr>
          <w:rFonts w:ascii="Arial" w:hAnsi="Arial"/>
          <w:b/>
          <w:i w:val="0"/>
        </w:rPr>
        <w:lastRenderedPageBreak/>
        <w:t>I.</w:t>
      </w:r>
      <w:r>
        <w:rPr>
          <w:rFonts w:ascii="Arial" w:hAnsi="Arial"/>
          <w:b/>
          <w:i w:val="0"/>
        </w:rPr>
        <w:tab/>
        <w:t>Zamawiający.</w:t>
      </w:r>
    </w:p>
    <w:p w:rsidR="00DB4549" w:rsidRDefault="00C25766">
      <w:pPr>
        <w:pStyle w:val="Textbody"/>
        <w:rPr>
          <w:rFonts w:ascii="Arial" w:hAnsi="Arial"/>
          <w:i w:val="0"/>
        </w:rPr>
      </w:pPr>
      <w:r>
        <w:rPr>
          <w:rFonts w:ascii="Arial" w:hAnsi="Arial"/>
          <w:i w:val="0"/>
        </w:rPr>
        <w:t>Zamawiającym jest:</w:t>
      </w:r>
    </w:p>
    <w:p w:rsidR="00DB4549" w:rsidRDefault="00C25766">
      <w:pPr>
        <w:pStyle w:val="Textbody"/>
        <w:rPr>
          <w:rFonts w:ascii="Arial" w:hAnsi="Arial"/>
          <w:i w:val="0"/>
        </w:rPr>
      </w:pPr>
      <w:r>
        <w:rPr>
          <w:rFonts w:ascii="Arial" w:hAnsi="Arial"/>
          <w:i w:val="0"/>
        </w:rPr>
        <w:t>Szpital Specjalistyczny im. Świętej Rodziny</w:t>
      </w:r>
    </w:p>
    <w:p w:rsidR="00DB4549" w:rsidRDefault="00C25766">
      <w:pPr>
        <w:pStyle w:val="Textbody"/>
        <w:rPr>
          <w:rFonts w:ascii="Arial" w:hAnsi="Arial"/>
          <w:i w:val="0"/>
        </w:rPr>
      </w:pPr>
      <w:r>
        <w:rPr>
          <w:rFonts w:ascii="Arial" w:hAnsi="Arial"/>
          <w:i w:val="0"/>
        </w:rPr>
        <w:t>Samodzielny Publiczny Zakład Opieki Zdrowotnej</w:t>
      </w:r>
    </w:p>
    <w:p w:rsidR="00DB4549" w:rsidRDefault="00C25766">
      <w:pPr>
        <w:pStyle w:val="Textbody"/>
        <w:rPr>
          <w:rFonts w:ascii="Arial" w:hAnsi="Arial"/>
          <w:i w:val="0"/>
        </w:rPr>
      </w:pPr>
      <w:r>
        <w:rPr>
          <w:rFonts w:ascii="Arial" w:hAnsi="Arial"/>
          <w:i w:val="0"/>
        </w:rPr>
        <w:t>02-544 Warszawa, ul. Antoniego Józefa Madalińskiego 25</w:t>
      </w:r>
    </w:p>
    <w:p w:rsidR="00DB4549" w:rsidRPr="00CD431D" w:rsidRDefault="00940375">
      <w:pPr>
        <w:pStyle w:val="Textbody"/>
        <w:rPr>
          <w:rFonts w:ascii="Arial" w:hAnsi="Arial"/>
          <w:i w:val="0"/>
          <w:lang w:val="en-US"/>
        </w:rPr>
      </w:pPr>
      <w:r>
        <w:rPr>
          <w:rFonts w:ascii="Arial" w:hAnsi="Arial"/>
          <w:i w:val="0"/>
          <w:lang w:val="en-US"/>
        </w:rPr>
        <w:t xml:space="preserve">tel. 22 4502200, </w:t>
      </w:r>
      <w:r w:rsidR="00C25766" w:rsidRPr="00CD431D">
        <w:rPr>
          <w:rFonts w:ascii="Arial" w:hAnsi="Arial"/>
          <w:i w:val="0"/>
          <w:lang w:val="en-US"/>
        </w:rPr>
        <w:t>faks 22 4502264, e-mail sekretariat@szpitalmadalinskiego.pl.</w:t>
      </w:r>
    </w:p>
    <w:p w:rsidR="00DB4549" w:rsidRPr="00CD431D" w:rsidRDefault="00DB4549">
      <w:pPr>
        <w:pStyle w:val="Textbody"/>
        <w:rPr>
          <w:rFonts w:ascii="Arial" w:hAnsi="Arial"/>
          <w:i w:val="0"/>
          <w:lang w:val="en-US"/>
        </w:rPr>
      </w:pPr>
    </w:p>
    <w:p w:rsidR="00DB4549" w:rsidRDefault="00C25766">
      <w:pPr>
        <w:pStyle w:val="Textbody"/>
        <w:tabs>
          <w:tab w:val="left" w:pos="0"/>
          <w:tab w:val="left" w:pos="624"/>
        </w:tabs>
        <w:rPr>
          <w:rFonts w:ascii="Arial" w:hAnsi="Arial"/>
          <w:b/>
          <w:i w:val="0"/>
        </w:rPr>
      </w:pPr>
      <w:r>
        <w:rPr>
          <w:rFonts w:ascii="Arial" w:hAnsi="Arial"/>
          <w:b/>
          <w:i w:val="0"/>
        </w:rPr>
        <w:t>II.</w:t>
      </w:r>
      <w:r>
        <w:rPr>
          <w:rFonts w:ascii="Arial" w:hAnsi="Arial"/>
          <w:b/>
          <w:i w:val="0"/>
        </w:rPr>
        <w:tab/>
        <w:t>Tryb postępowania o udzielenie zamówienia.</w:t>
      </w:r>
    </w:p>
    <w:p w:rsidR="00DB4549" w:rsidRDefault="00C25766">
      <w:pPr>
        <w:pStyle w:val="Textbody"/>
        <w:rPr>
          <w:rFonts w:ascii="Arial" w:hAnsi="Arial"/>
          <w:i w:val="0"/>
        </w:rPr>
      </w:pPr>
      <w:r>
        <w:rPr>
          <w:rFonts w:ascii="Arial" w:hAnsi="Arial"/>
          <w:i w:val="0"/>
        </w:rPr>
        <w:t xml:space="preserve">Postępowanie o udzielenie zamówienia publicznego na pełnienie dyżurów technicznych oraz wykonywanie konserwacji i napraw awaryjnych instalacji i urządzeń technicznych w Szpitalu </w:t>
      </w:r>
      <w:r w:rsidR="00CD431D">
        <w:rPr>
          <w:rFonts w:ascii="Arial" w:hAnsi="Arial"/>
          <w:i w:val="0"/>
        </w:rPr>
        <w:t xml:space="preserve">Specjalistycznym </w:t>
      </w:r>
      <w:r>
        <w:rPr>
          <w:rFonts w:ascii="Arial" w:hAnsi="Arial"/>
          <w:i w:val="0"/>
        </w:rPr>
        <w:t>im. Św</w:t>
      </w:r>
      <w:r w:rsidR="00CD431D">
        <w:rPr>
          <w:rFonts w:ascii="Arial" w:hAnsi="Arial"/>
          <w:i w:val="0"/>
        </w:rPr>
        <w:t>iętej</w:t>
      </w:r>
      <w:r>
        <w:rPr>
          <w:rFonts w:ascii="Arial" w:hAnsi="Arial"/>
          <w:i w:val="0"/>
        </w:rPr>
        <w:t xml:space="preserve"> Rodziny, nr postępowania </w:t>
      </w:r>
      <w:r w:rsidR="00CD431D">
        <w:rPr>
          <w:rFonts w:ascii="Arial" w:hAnsi="Arial"/>
          <w:i w:val="0"/>
        </w:rPr>
        <w:t>17</w:t>
      </w:r>
      <w:r>
        <w:rPr>
          <w:rFonts w:ascii="Arial" w:hAnsi="Arial"/>
          <w:i w:val="0"/>
        </w:rPr>
        <w:t>/2018, jest prowadzone w trybie przetargu nieograniczonego o wartości zamówienia poniżej 221.000 euro na podstawie art. 39 ustawy z dnia 29 stycznia 2004 r. - Prawo zamówień publicznych.</w:t>
      </w:r>
    </w:p>
    <w:p w:rsidR="00DB4549" w:rsidRDefault="00DB4549">
      <w:pPr>
        <w:pStyle w:val="Textbody"/>
        <w:rPr>
          <w:rFonts w:ascii="Arial" w:hAnsi="Arial"/>
          <w:i w:val="0"/>
        </w:rPr>
      </w:pPr>
    </w:p>
    <w:p w:rsidR="00DB4549" w:rsidRDefault="00C25766">
      <w:pPr>
        <w:pStyle w:val="Textbody"/>
        <w:tabs>
          <w:tab w:val="left" w:pos="0"/>
          <w:tab w:val="left" w:pos="624"/>
        </w:tabs>
        <w:rPr>
          <w:rFonts w:ascii="Arial" w:hAnsi="Arial"/>
          <w:b/>
          <w:i w:val="0"/>
        </w:rPr>
      </w:pPr>
      <w:r>
        <w:rPr>
          <w:rFonts w:ascii="Arial" w:hAnsi="Arial"/>
          <w:b/>
          <w:i w:val="0"/>
        </w:rPr>
        <w:t>III.</w:t>
      </w:r>
      <w:r>
        <w:rPr>
          <w:rFonts w:ascii="Arial" w:hAnsi="Arial"/>
          <w:b/>
          <w:i w:val="0"/>
        </w:rPr>
        <w:tab/>
        <w:t>Opis przedmiotu zamówienia.</w:t>
      </w:r>
    </w:p>
    <w:p w:rsidR="00FA038C" w:rsidRDefault="00C25766">
      <w:pPr>
        <w:pStyle w:val="Textbody"/>
        <w:rPr>
          <w:rFonts w:ascii="Arial" w:hAnsi="Arial"/>
          <w:i w:val="0"/>
        </w:rPr>
      </w:pPr>
      <w:r>
        <w:rPr>
          <w:rFonts w:ascii="Arial" w:hAnsi="Arial"/>
          <w:i w:val="0"/>
        </w:rPr>
        <w:t>Przedmiotem zamówienia jest pełnienie w Szpitalu dyżurów technicznych oraz wykonywanie konserwacji i napraw awaryjnych instalacji i urządzeń technicznych w branżach elektrycznej i sanitarnej</w:t>
      </w:r>
      <w:r w:rsidR="00FA038C">
        <w:rPr>
          <w:rFonts w:ascii="Arial" w:hAnsi="Arial"/>
          <w:i w:val="0"/>
        </w:rPr>
        <w:t>:</w:t>
      </w:r>
    </w:p>
    <w:p w:rsidR="00FA038C" w:rsidRDefault="00FA038C">
      <w:pPr>
        <w:pStyle w:val="Textbody"/>
        <w:rPr>
          <w:rFonts w:ascii="Arial" w:hAnsi="Arial"/>
          <w:i w:val="0"/>
        </w:rPr>
      </w:pPr>
      <w:r>
        <w:rPr>
          <w:rFonts w:ascii="Arial" w:hAnsi="Arial"/>
          <w:i w:val="0"/>
        </w:rPr>
        <w:t>-</w:t>
      </w:r>
      <w:r w:rsidR="00C25766">
        <w:rPr>
          <w:rFonts w:ascii="Arial" w:hAnsi="Arial"/>
          <w:i w:val="0"/>
        </w:rPr>
        <w:t xml:space="preserve"> w dni powszednie od poniedziałku do piątku w</w:t>
      </w:r>
      <w:r>
        <w:rPr>
          <w:rFonts w:ascii="Arial" w:hAnsi="Arial"/>
          <w:i w:val="0"/>
        </w:rPr>
        <w:t xml:space="preserve"> </w:t>
      </w:r>
      <w:r w:rsidR="00C25766">
        <w:rPr>
          <w:rFonts w:ascii="Arial" w:hAnsi="Arial"/>
          <w:i w:val="0"/>
        </w:rPr>
        <w:t>godzinach od 15:00 do 7:00 rano dnia następnego oraz całodobowo w soboty, niedziele i dni świąteczne</w:t>
      </w:r>
      <w:r>
        <w:rPr>
          <w:rFonts w:ascii="Arial" w:hAnsi="Arial"/>
          <w:i w:val="0"/>
        </w:rPr>
        <w:t xml:space="preserve"> przez cały okres obowiązywania umowy,</w:t>
      </w:r>
    </w:p>
    <w:p w:rsidR="00FA038C" w:rsidRDefault="00FA038C">
      <w:pPr>
        <w:pStyle w:val="Textbody"/>
        <w:rPr>
          <w:rFonts w:ascii="Arial" w:hAnsi="Arial"/>
          <w:i w:val="0"/>
        </w:rPr>
      </w:pPr>
      <w:r>
        <w:rPr>
          <w:rFonts w:ascii="Arial" w:hAnsi="Arial"/>
          <w:i w:val="0"/>
        </w:rPr>
        <w:t>- w dni powszednie od poniedziałku do piątku w godzinach od 7:00 do 15:00 przez łącznie 6 miesięcy w okresie obowiązywania umowy</w:t>
      </w:r>
      <w:r w:rsidR="00154CF9">
        <w:rPr>
          <w:rFonts w:ascii="Arial" w:hAnsi="Arial"/>
          <w:i w:val="0"/>
        </w:rPr>
        <w:t>,</w:t>
      </w:r>
      <w:r>
        <w:rPr>
          <w:rFonts w:ascii="Arial" w:hAnsi="Arial"/>
          <w:i w:val="0"/>
        </w:rPr>
        <w:t xml:space="preserve"> zastępując pracowników zamawiającego podczas ich urlopu</w:t>
      </w:r>
      <w:r w:rsidR="00C25766">
        <w:rPr>
          <w:rFonts w:ascii="Arial" w:hAnsi="Arial"/>
          <w:i w:val="0"/>
        </w:rPr>
        <w:t>.</w:t>
      </w:r>
    </w:p>
    <w:p w:rsidR="00DB4549" w:rsidRPr="000A44BF" w:rsidRDefault="00C25766">
      <w:pPr>
        <w:pStyle w:val="Textbody"/>
        <w:rPr>
          <w:rFonts w:ascii="Arial" w:hAnsi="Arial" w:cs="Arial"/>
        </w:rPr>
      </w:pPr>
      <w:r>
        <w:rPr>
          <w:rFonts w:ascii="Arial" w:hAnsi="Arial"/>
          <w:i w:val="0"/>
        </w:rPr>
        <w:t xml:space="preserve">Głównym obowiązkiem wykonawcy jest zapewnienie prawidłowej pracy wszystkich mediów i urządzeń Szpitala </w:t>
      </w:r>
      <w:r w:rsidRPr="000A44BF">
        <w:rPr>
          <w:rFonts w:ascii="Arial" w:hAnsi="Arial" w:cs="Arial"/>
          <w:i w:val="0"/>
        </w:rPr>
        <w:t>gwarantują</w:t>
      </w:r>
      <w:r w:rsidR="00465E9D" w:rsidRPr="000A44BF">
        <w:rPr>
          <w:rFonts w:ascii="Arial" w:hAnsi="Arial" w:cs="Arial"/>
          <w:i w:val="0"/>
        </w:rPr>
        <w:t xml:space="preserve">cych bezpieczeństwo pacjentom i </w:t>
      </w:r>
      <w:r w:rsidRPr="000A44BF">
        <w:rPr>
          <w:rFonts w:ascii="Arial" w:hAnsi="Arial" w:cs="Arial"/>
          <w:i w:val="0"/>
        </w:rPr>
        <w:t>pracownikom oraz zabezpieczenia majątku Szpitala.</w:t>
      </w:r>
    </w:p>
    <w:p w:rsidR="00DB4549" w:rsidRPr="000A44BF" w:rsidRDefault="00C25766">
      <w:pPr>
        <w:pStyle w:val="WW-Tekstpodstawowywcity2"/>
        <w:suppressLineNumbers/>
        <w:tabs>
          <w:tab w:val="left" w:pos="1364"/>
        </w:tabs>
        <w:ind w:left="397" w:hanging="397"/>
        <w:rPr>
          <w:rFonts w:ascii="Arial" w:hAnsi="Arial" w:cs="Arial"/>
        </w:rPr>
      </w:pPr>
      <w:r w:rsidRPr="000A44BF">
        <w:rPr>
          <w:rFonts w:ascii="Arial" w:hAnsi="Arial" w:cs="Arial"/>
        </w:rPr>
        <w:t>Kod CPV 50700000-2.</w:t>
      </w:r>
    </w:p>
    <w:p w:rsidR="00DB4549" w:rsidRDefault="00C25766">
      <w:pPr>
        <w:pStyle w:val="Textbody"/>
        <w:suppressLineNumbers/>
        <w:rPr>
          <w:rFonts w:ascii="Arial" w:hAnsi="Arial"/>
          <w:i w:val="0"/>
        </w:rPr>
      </w:pPr>
      <w:r>
        <w:rPr>
          <w:rFonts w:ascii="Arial" w:hAnsi="Arial"/>
          <w:i w:val="0"/>
        </w:rPr>
        <w:t>Poniżej podano zakresy prac konserwacyjnych i naprawczych dla poszczególnych rodzajów instalacji, wymagania stawiane wykonawcom co do zasad pracy pracowników technicznych wykonawcy na terenie Szpitala, wymagań dotyczących umiejętności i uprawnień zawodowych tych pracowników oraz zasad nabywania materiałów i urządzeń potrzebnych do wykonywania prac przez wykonawcę i rozliczania kosztów ich zakupu.</w:t>
      </w:r>
    </w:p>
    <w:p w:rsidR="00DB4549" w:rsidRDefault="00C25766">
      <w:pPr>
        <w:pStyle w:val="Textbody"/>
        <w:suppressLineNumbers/>
        <w:rPr>
          <w:rFonts w:ascii="Arial" w:hAnsi="Arial"/>
          <w:i w:val="0"/>
        </w:rPr>
      </w:pPr>
      <w:r>
        <w:rPr>
          <w:rFonts w:ascii="Arial" w:hAnsi="Arial"/>
          <w:i w:val="0"/>
        </w:rPr>
        <w:t>Instalacje podlegające konserwacji i naprawom znajdują się na 6 kondygnacjach starego budynku i na 7 kondygnacjach nowego budynku, w budynku technicznym, w budynku agregatorni, w stacji transformatorowej, w budynku portierni zewnętrznej i kołyski życia oraz na całym terenie Szpitala.</w:t>
      </w:r>
    </w:p>
    <w:p w:rsidR="00DB4549" w:rsidRDefault="00C25766">
      <w:pPr>
        <w:pStyle w:val="Standard"/>
        <w:suppressLineNumbers/>
        <w:jc w:val="both"/>
      </w:pPr>
      <w:r>
        <w:rPr>
          <w:rFonts w:ascii="Arial" w:hAnsi="Arial"/>
          <w:sz w:val="24"/>
        </w:rPr>
        <w:t>W zakres prac naprawczych objętych zamówieniem wchodzą prace konieczne do wykonania w wyniku stwierdzonych przez wykonawcę lub zgłoszonych mu przez zamawiającego awarii i uszkodzeń instalacji i urządzeń oraz drobne prace budowlane, ślusarskie, stolarskie, itp.</w:t>
      </w:r>
    </w:p>
    <w:p w:rsidR="00DB4549" w:rsidRDefault="00C25766">
      <w:pPr>
        <w:pStyle w:val="Textbody"/>
        <w:suppressLineNumbers/>
        <w:rPr>
          <w:rFonts w:ascii="Arial" w:hAnsi="Arial"/>
          <w:i w:val="0"/>
        </w:rPr>
      </w:pPr>
      <w:r>
        <w:rPr>
          <w:rFonts w:ascii="Arial" w:hAnsi="Arial"/>
          <w:i w:val="0"/>
        </w:rPr>
        <w:t>Codziennej obsłudze podlegają następujące urządzenia:</w:t>
      </w:r>
    </w:p>
    <w:p w:rsidR="00DB4549" w:rsidRDefault="00C25766">
      <w:pPr>
        <w:pStyle w:val="Textbody"/>
        <w:suppressLineNumbers/>
        <w:ind w:left="397" w:hanging="397"/>
        <w:rPr>
          <w:rFonts w:ascii="Arial" w:hAnsi="Arial"/>
          <w:i w:val="0"/>
        </w:rPr>
      </w:pPr>
      <w:r>
        <w:rPr>
          <w:rFonts w:ascii="Arial" w:hAnsi="Arial"/>
          <w:i w:val="0"/>
        </w:rPr>
        <w:t>1.</w:t>
      </w:r>
      <w:r>
        <w:rPr>
          <w:rFonts w:ascii="Arial" w:hAnsi="Arial"/>
          <w:i w:val="0"/>
        </w:rPr>
        <w:tab/>
        <w:t>Stacja transformatorowa.</w:t>
      </w:r>
    </w:p>
    <w:p w:rsidR="00DB4549" w:rsidRDefault="00C25766">
      <w:pPr>
        <w:pStyle w:val="Textbody"/>
        <w:suppressLineNumbers/>
        <w:ind w:left="397" w:hanging="397"/>
      </w:pPr>
      <w:r>
        <w:rPr>
          <w:rFonts w:ascii="Arial" w:hAnsi="Arial"/>
          <w:i w:val="0"/>
        </w:rPr>
        <w:t>2.</w:t>
      </w:r>
      <w:r>
        <w:rPr>
          <w:rFonts w:ascii="Arial" w:hAnsi="Arial"/>
          <w:i w:val="0"/>
        </w:rPr>
        <w:tab/>
      </w:r>
      <w:r>
        <w:rPr>
          <w:rFonts w:ascii="Arial" w:hAnsi="Arial"/>
          <w:bCs/>
          <w:i w:val="0"/>
        </w:rPr>
        <w:t>Rozdzielnie energetyczne główne i piętrowe.</w:t>
      </w:r>
    </w:p>
    <w:p w:rsidR="00DB4549" w:rsidRDefault="00C25766">
      <w:pPr>
        <w:pStyle w:val="Textbody"/>
        <w:suppressLineNumbers/>
        <w:ind w:left="397" w:hanging="397"/>
        <w:rPr>
          <w:rFonts w:ascii="Arial" w:hAnsi="Arial"/>
          <w:bCs/>
          <w:i w:val="0"/>
        </w:rPr>
      </w:pPr>
      <w:r>
        <w:rPr>
          <w:rFonts w:ascii="Arial" w:hAnsi="Arial"/>
          <w:bCs/>
          <w:i w:val="0"/>
        </w:rPr>
        <w:t>3.</w:t>
      </w:r>
      <w:r>
        <w:rPr>
          <w:rFonts w:ascii="Arial" w:hAnsi="Arial"/>
          <w:bCs/>
          <w:i w:val="0"/>
        </w:rPr>
        <w:tab/>
        <w:t>Urządzenie podtrzymujące zasilanie UPS.</w:t>
      </w:r>
    </w:p>
    <w:p w:rsidR="00DB4549" w:rsidRDefault="00C25766">
      <w:pPr>
        <w:pStyle w:val="Textbody"/>
        <w:suppressLineNumbers/>
        <w:ind w:left="397" w:hanging="397"/>
        <w:rPr>
          <w:rFonts w:ascii="Arial" w:hAnsi="Arial"/>
          <w:bCs/>
          <w:i w:val="0"/>
        </w:rPr>
      </w:pPr>
      <w:r>
        <w:rPr>
          <w:rFonts w:ascii="Arial" w:hAnsi="Arial"/>
          <w:bCs/>
          <w:i w:val="0"/>
        </w:rPr>
        <w:t>4.</w:t>
      </w:r>
      <w:r>
        <w:rPr>
          <w:rFonts w:ascii="Arial" w:hAnsi="Arial"/>
          <w:bCs/>
          <w:i w:val="0"/>
        </w:rPr>
        <w:tab/>
        <w:t>Agregat prądotwórczy firmy Cagen.</w:t>
      </w:r>
    </w:p>
    <w:p w:rsidR="00DB4549" w:rsidRPr="00101BB6" w:rsidRDefault="00C25766">
      <w:pPr>
        <w:pStyle w:val="Textbody"/>
        <w:suppressLineNumbers/>
        <w:ind w:left="397" w:hanging="397"/>
        <w:rPr>
          <w:rFonts w:ascii="Arial" w:hAnsi="Arial"/>
          <w:bCs/>
          <w:i w:val="0"/>
        </w:rPr>
      </w:pPr>
      <w:r w:rsidRPr="00101BB6">
        <w:rPr>
          <w:rFonts w:ascii="Arial" w:hAnsi="Arial"/>
          <w:bCs/>
          <w:i w:val="0"/>
        </w:rPr>
        <w:t>5.</w:t>
      </w:r>
      <w:r w:rsidRPr="00101BB6">
        <w:rPr>
          <w:rFonts w:ascii="Arial" w:hAnsi="Arial"/>
          <w:bCs/>
          <w:i w:val="0"/>
        </w:rPr>
        <w:tab/>
        <w:t>Kogeneratory firmy Hours.</w:t>
      </w:r>
    </w:p>
    <w:p w:rsidR="00DB4549" w:rsidRPr="00101BB6" w:rsidRDefault="00C25766">
      <w:pPr>
        <w:pStyle w:val="Textbody"/>
        <w:suppressLineNumbers/>
        <w:ind w:left="397" w:hanging="397"/>
        <w:rPr>
          <w:rFonts w:ascii="Arial" w:hAnsi="Arial"/>
          <w:bCs/>
          <w:i w:val="0"/>
        </w:rPr>
      </w:pPr>
      <w:r w:rsidRPr="00101BB6">
        <w:rPr>
          <w:rFonts w:ascii="Arial" w:hAnsi="Arial"/>
          <w:bCs/>
          <w:i w:val="0"/>
        </w:rPr>
        <w:t>6.</w:t>
      </w:r>
      <w:r w:rsidRPr="00101BB6">
        <w:rPr>
          <w:rFonts w:ascii="Arial" w:hAnsi="Arial"/>
          <w:bCs/>
          <w:i w:val="0"/>
        </w:rPr>
        <w:tab/>
        <w:t>Agregaty absorpcyjne</w:t>
      </w:r>
      <w:r w:rsidR="00FA038C" w:rsidRPr="00101BB6">
        <w:rPr>
          <w:rFonts w:ascii="Arial" w:hAnsi="Arial"/>
          <w:bCs/>
          <w:i w:val="0"/>
        </w:rPr>
        <w:t xml:space="preserve"> </w:t>
      </w:r>
      <w:r w:rsidRPr="00101BB6">
        <w:rPr>
          <w:rFonts w:ascii="Arial" w:hAnsi="Arial"/>
          <w:bCs/>
          <w:i w:val="0"/>
        </w:rPr>
        <w:t>firmy Shuangliang.</w:t>
      </w:r>
    </w:p>
    <w:p w:rsidR="00DB4549" w:rsidRDefault="00C25766">
      <w:pPr>
        <w:pStyle w:val="Textbody"/>
        <w:suppressLineNumbers/>
        <w:ind w:left="397" w:hanging="397"/>
      </w:pPr>
      <w:r>
        <w:rPr>
          <w:rFonts w:ascii="Arial" w:hAnsi="Arial"/>
          <w:bCs/>
          <w:i w:val="0"/>
        </w:rPr>
        <w:t>7.</w:t>
      </w:r>
      <w:r>
        <w:rPr>
          <w:rFonts w:ascii="Arial" w:hAnsi="Arial"/>
          <w:bCs/>
          <w:i w:val="0"/>
        </w:rPr>
        <w:tab/>
        <w:t>Agregat sprężarkowy firmy Aermec.</w:t>
      </w:r>
    </w:p>
    <w:p w:rsidR="00DB4549" w:rsidRDefault="00C25766">
      <w:pPr>
        <w:pStyle w:val="Textbody"/>
        <w:suppressLineNumbers/>
        <w:ind w:left="397" w:hanging="397"/>
      </w:pPr>
      <w:r>
        <w:rPr>
          <w:rFonts w:ascii="Arial" w:hAnsi="Arial"/>
          <w:bCs/>
          <w:i w:val="0"/>
        </w:rPr>
        <w:t>8.</w:t>
      </w:r>
      <w:r>
        <w:rPr>
          <w:rFonts w:ascii="Arial" w:hAnsi="Arial"/>
          <w:bCs/>
          <w:i w:val="0"/>
        </w:rPr>
        <w:tab/>
        <w:t>Sprężarki wraz z urządzeniami pomocniczymi.</w:t>
      </w:r>
    </w:p>
    <w:p w:rsidR="00DB4549" w:rsidRDefault="00C25766">
      <w:pPr>
        <w:pStyle w:val="Textbody"/>
        <w:suppressLineNumbers/>
        <w:ind w:left="397" w:hanging="397"/>
      </w:pPr>
      <w:r>
        <w:rPr>
          <w:rFonts w:ascii="Arial" w:hAnsi="Arial"/>
          <w:bCs/>
          <w:i w:val="0"/>
        </w:rPr>
        <w:t>9.</w:t>
      </w:r>
      <w:r>
        <w:rPr>
          <w:rFonts w:ascii="Arial" w:hAnsi="Arial"/>
          <w:bCs/>
          <w:i w:val="0"/>
        </w:rPr>
        <w:tab/>
        <w:t>Agregat próżni.</w:t>
      </w:r>
    </w:p>
    <w:p w:rsidR="00DB4549" w:rsidRDefault="00C25766">
      <w:pPr>
        <w:pStyle w:val="Textbody"/>
        <w:suppressLineNumbers/>
        <w:ind w:left="397" w:hanging="397"/>
      </w:pPr>
      <w:r>
        <w:rPr>
          <w:rFonts w:ascii="Arial" w:hAnsi="Arial"/>
          <w:bCs/>
          <w:i w:val="0"/>
        </w:rPr>
        <w:lastRenderedPageBreak/>
        <w:t>10.</w:t>
      </w:r>
      <w:r>
        <w:rPr>
          <w:rFonts w:ascii="Arial" w:hAnsi="Arial"/>
          <w:bCs/>
          <w:i w:val="0"/>
        </w:rPr>
        <w:tab/>
      </w:r>
      <w:r>
        <w:rPr>
          <w:rFonts w:ascii="Arial" w:hAnsi="Arial"/>
          <w:i w:val="0"/>
        </w:rPr>
        <w:t>2 kotły wodne „Viessman” typu „PAROMAT - Triplex” 720 kW z palnikami olejowo - gazowymi „Weisshaupt” typu GL5.</w:t>
      </w:r>
    </w:p>
    <w:p w:rsidR="00DB4549" w:rsidRDefault="00C25766">
      <w:pPr>
        <w:pStyle w:val="Textbody"/>
        <w:suppressLineNumbers/>
        <w:ind w:left="397" w:hanging="397"/>
      </w:pPr>
      <w:r>
        <w:rPr>
          <w:rFonts w:ascii="Arial" w:hAnsi="Arial"/>
          <w:i w:val="0"/>
        </w:rPr>
        <w:t>11.</w:t>
      </w:r>
      <w:r>
        <w:rPr>
          <w:rFonts w:ascii="Arial" w:hAnsi="Arial"/>
          <w:i w:val="0"/>
        </w:rPr>
        <w:tab/>
        <w:t>2 kotły parowe „Viessman” typu „PAROMAT ND” 460 kW z palnikami olejowo - gazowymi „Weisshaupt” typu GL5.</w:t>
      </w:r>
    </w:p>
    <w:p w:rsidR="00DB4549" w:rsidRDefault="00C25766">
      <w:pPr>
        <w:pStyle w:val="Textbody"/>
        <w:suppressLineNumbers/>
        <w:ind w:left="397" w:hanging="397"/>
      </w:pPr>
      <w:r>
        <w:rPr>
          <w:rFonts w:ascii="Arial" w:hAnsi="Arial"/>
          <w:i w:val="0"/>
        </w:rPr>
        <w:t>12.</w:t>
      </w:r>
      <w:r>
        <w:rPr>
          <w:rFonts w:ascii="Arial" w:hAnsi="Arial"/>
          <w:i w:val="0"/>
        </w:rPr>
        <w:tab/>
        <w:t>Stacja uzdatniania wody zmiękczonej i demineralizowanej.</w:t>
      </w:r>
    </w:p>
    <w:p w:rsidR="00DB4549" w:rsidRDefault="00C25766">
      <w:pPr>
        <w:pStyle w:val="Textbody"/>
        <w:suppressLineNumbers/>
        <w:ind w:left="397" w:hanging="397"/>
      </w:pPr>
      <w:r>
        <w:rPr>
          <w:rFonts w:ascii="Arial" w:hAnsi="Arial"/>
          <w:i w:val="0"/>
        </w:rPr>
        <w:t>13.</w:t>
      </w:r>
      <w:r>
        <w:rPr>
          <w:rFonts w:ascii="Arial" w:hAnsi="Arial"/>
          <w:i w:val="0"/>
        </w:rPr>
        <w:tab/>
        <w:t>Stacja uzdatniania wody oligoceńskiej.</w:t>
      </w:r>
    </w:p>
    <w:p w:rsidR="00DB4549" w:rsidRDefault="00C25766">
      <w:pPr>
        <w:pStyle w:val="Textbody"/>
        <w:suppressLineNumbers/>
        <w:ind w:left="397" w:hanging="397"/>
      </w:pPr>
      <w:r>
        <w:rPr>
          <w:rFonts w:ascii="Arial" w:hAnsi="Arial"/>
          <w:i w:val="0"/>
        </w:rPr>
        <w:t>14.</w:t>
      </w:r>
      <w:r>
        <w:rPr>
          <w:rFonts w:ascii="Arial" w:hAnsi="Arial"/>
          <w:i w:val="0"/>
        </w:rPr>
        <w:tab/>
        <w:t>Zestaw do regulacji ciśnienia wody miejskiej.</w:t>
      </w:r>
    </w:p>
    <w:p w:rsidR="00DB4549" w:rsidRDefault="00C25766">
      <w:pPr>
        <w:pStyle w:val="Textbody"/>
        <w:suppressLineNumbers/>
        <w:ind w:left="397" w:hanging="397"/>
      </w:pPr>
      <w:r>
        <w:rPr>
          <w:rFonts w:ascii="Arial" w:hAnsi="Arial"/>
          <w:i w:val="0"/>
        </w:rPr>
        <w:t>15.</w:t>
      </w:r>
      <w:r>
        <w:rPr>
          <w:rFonts w:ascii="Arial" w:hAnsi="Arial"/>
          <w:i w:val="0"/>
        </w:rPr>
        <w:tab/>
        <w:t>Rozprężalnie tlenu, podtlenku azotu, dwutlenku węgla.</w:t>
      </w:r>
    </w:p>
    <w:p w:rsidR="00DB4549" w:rsidRDefault="00C25766">
      <w:pPr>
        <w:pStyle w:val="Textbody"/>
        <w:suppressLineNumbers/>
        <w:ind w:left="397" w:hanging="397"/>
      </w:pPr>
      <w:r>
        <w:rPr>
          <w:rFonts w:ascii="Arial" w:hAnsi="Arial"/>
          <w:i w:val="0"/>
        </w:rPr>
        <w:t>16.</w:t>
      </w:r>
      <w:r>
        <w:rPr>
          <w:rFonts w:ascii="Arial" w:hAnsi="Arial"/>
          <w:i w:val="0"/>
        </w:rPr>
        <w:tab/>
        <w:t>Skrzynki sygnalizacji gazów medycznych.</w:t>
      </w:r>
    </w:p>
    <w:p w:rsidR="00DB4549" w:rsidRDefault="00C25766">
      <w:pPr>
        <w:pStyle w:val="Textbody"/>
        <w:suppressLineNumbers/>
        <w:ind w:left="397" w:hanging="397"/>
      </w:pPr>
      <w:r>
        <w:rPr>
          <w:rFonts w:ascii="Arial" w:hAnsi="Arial"/>
          <w:i w:val="0"/>
        </w:rPr>
        <w:t>17.</w:t>
      </w:r>
      <w:r>
        <w:rPr>
          <w:rFonts w:ascii="Arial" w:hAnsi="Arial"/>
          <w:i w:val="0"/>
        </w:rPr>
        <w:tab/>
        <w:t>Przepompownia ścieków.</w:t>
      </w:r>
    </w:p>
    <w:p w:rsidR="00DB4549" w:rsidRDefault="00C25766">
      <w:pPr>
        <w:pStyle w:val="Textbody"/>
        <w:suppressLineNumbers/>
        <w:ind w:left="397" w:hanging="397"/>
      </w:pPr>
      <w:r>
        <w:rPr>
          <w:rFonts w:ascii="Arial" w:hAnsi="Arial"/>
          <w:i w:val="0"/>
        </w:rPr>
        <w:t>18.</w:t>
      </w:r>
      <w:r>
        <w:rPr>
          <w:rFonts w:ascii="Arial" w:hAnsi="Arial"/>
          <w:i w:val="0"/>
        </w:rPr>
        <w:tab/>
      </w:r>
      <w:r>
        <w:rPr>
          <w:rFonts w:ascii="Arial" w:hAnsi="Arial"/>
          <w:i w:val="0"/>
          <w:szCs w:val="20"/>
        </w:rPr>
        <w:t>Stacja do dezynfekcji wody dwutlenkiem chloru OXIPERM.</w:t>
      </w:r>
    </w:p>
    <w:p w:rsidR="00DB4549" w:rsidRDefault="00C25766">
      <w:pPr>
        <w:pStyle w:val="Textbody"/>
        <w:suppressLineNumbers/>
        <w:ind w:left="397" w:hanging="397"/>
      </w:pPr>
      <w:r>
        <w:rPr>
          <w:rFonts w:ascii="Arial" w:hAnsi="Arial"/>
          <w:i w:val="0"/>
          <w:szCs w:val="20"/>
        </w:rPr>
        <w:t>19.</w:t>
      </w:r>
      <w:r>
        <w:rPr>
          <w:rFonts w:ascii="Arial" w:hAnsi="Arial"/>
          <w:i w:val="0"/>
          <w:szCs w:val="20"/>
        </w:rPr>
        <w:tab/>
        <w:t>Wszystkie zestawy układów pompowych.</w:t>
      </w:r>
    </w:p>
    <w:p w:rsidR="00DB4549" w:rsidRDefault="00C25766">
      <w:pPr>
        <w:pStyle w:val="Textbody"/>
        <w:suppressLineNumbers/>
        <w:ind w:left="397" w:hanging="397"/>
      </w:pPr>
      <w:r>
        <w:rPr>
          <w:rFonts w:ascii="Arial" w:hAnsi="Arial"/>
          <w:i w:val="0"/>
          <w:szCs w:val="20"/>
        </w:rPr>
        <w:t>20.</w:t>
      </w:r>
      <w:r>
        <w:rPr>
          <w:rFonts w:ascii="Arial" w:hAnsi="Arial"/>
          <w:i w:val="0"/>
          <w:szCs w:val="20"/>
        </w:rPr>
        <w:tab/>
        <w:t>System BMS.</w:t>
      </w:r>
    </w:p>
    <w:p w:rsidR="00DB4549" w:rsidRDefault="00DB4549">
      <w:pPr>
        <w:pStyle w:val="Textbody"/>
        <w:suppressLineNumbers/>
        <w:rPr>
          <w:rFonts w:ascii="Arial" w:hAnsi="Arial"/>
          <w:i w:val="0"/>
        </w:rPr>
      </w:pPr>
    </w:p>
    <w:p w:rsidR="00563748" w:rsidRDefault="00C25766" w:rsidP="00BA12A7">
      <w:pPr>
        <w:pStyle w:val="Textbody"/>
        <w:suppressLineNumbers/>
        <w:ind w:left="624" w:hanging="624"/>
        <w:rPr>
          <w:rFonts w:ascii="Arial" w:hAnsi="Arial"/>
          <w:b/>
          <w:bCs/>
          <w:i w:val="0"/>
        </w:rPr>
      </w:pPr>
      <w:r>
        <w:rPr>
          <w:rFonts w:ascii="Arial" w:hAnsi="Arial"/>
          <w:b/>
          <w:bCs/>
          <w:i w:val="0"/>
        </w:rPr>
        <w:t>IIIa.</w:t>
      </w:r>
      <w:r>
        <w:rPr>
          <w:rFonts w:ascii="Arial" w:hAnsi="Arial"/>
          <w:b/>
          <w:bCs/>
          <w:i w:val="0"/>
        </w:rPr>
        <w:tab/>
      </w:r>
      <w:r w:rsidR="00563748">
        <w:rPr>
          <w:rFonts w:ascii="Arial" w:hAnsi="Arial"/>
          <w:b/>
          <w:bCs/>
          <w:i w:val="0"/>
        </w:rPr>
        <w:t>Zakresy prac konserwacyjnych i naprawczych dla bra</w:t>
      </w:r>
      <w:r w:rsidR="00BA12A7">
        <w:rPr>
          <w:rFonts w:ascii="Arial" w:hAnsi="Arial"/>
          <w:b/>
          <w:bCs/>
          <w:i w:val="0"/>
        </w:rPr>
        <w:t>n</w:t>
      </w:r>
      <w:r w:rsidR="00563748">
        <w:rPr>
          <w:rFonts w:ascii="Arial" w:hAnsi="Arial"/>
          <w:b/>
          <w:bCs/>
          <w:i w:val="0"/>
        </w:rPr>
        <w:t>ż elektrycznej i sanitarnej.</w:t>
      </w:r>
    </w:p>
    <w:p w:rsidR="00C25766" w:rsidRPr="00563748" w:rsidRDefault="00C25766" w:rsidP="00C25766">
      <w:pPr>
        <w:pStyle w:val="Textbody"/>
        <w:suppressLineNumbers/>
        <w:rPr>
          <w:rFonts w:ascii="Arial" w:hAnsi="Arial" w:cs="Arial"/>
          <w:i w:val="0"/>
        </w:rPr>
      </w:pPr>
      <w:r w:rsidRPr="00563748">
        <w:rPr>
          <w:rFonts w:ascii="Arial" w:hAnsi="Arial" w:cs="Arial"/>
          <w:i w:val="0"/>
          <w:lang w:eastAsia="pl-PL"/>
        </w:rPr>
        <w:t xml:space="preserve">W ramach </w:t>
      </w:r>
      <w:r w:rsidR="00563748">
        <w:rPr>
          <w:rFonts w:ascii="Arial" w:hAnsi="Arial" w:cs="Arial"/>
          <w:i w:val="0"/>
          <w:lang w:eastAsia="pl-PL"/>
        </w:rPr>
        <w:t>realizacji przedmiotu umowy w</w:t>
      </w:r>
      <w:r w:rsidRPr="00563748">
        <w:rPr>
          <w:rFonts w:ascii="Arial" w:hAnsi="Arial" w:cs="Arial"/>
          <w:i w:val="0"/>
          <w:lang w:eastAsia="pl-PL"/>
        </w:rPr>
        <w:t>ykonawca zobowiązany jest do wykonywania konserwacji, drobnych napraw i utrzymania w należytej sprawności technicznej zewnętrznych i wewnętrznych instalacji elektrycznych i sanitarnych będ</w:t>
      </w:r>
      <w:r w:rsidR="00563748">
        <w:rPr>
          <w:rFonts w:ascii="Arial" w:hAnsi="Arial" w:cs="Arial"/>
          <w:i w:val="0"/>
          <w:lang w:eastAsia="pl-PL"/>
        </w:rPr>
        <w:t>ących we władaniu zamawiającego.</w:t>
      </w:r>
    </w:p>
    <w:p w:rsidR="00C25766" w:rsidRPr="00C25766" w:rsidRDefault="00C25766">
      <w:pPr>
        <w:shd w:val="clear" w:color="auto" w:fill="FFFFFF"/>
        <w:autoSpaceDE w:val="0"/>
        <w:jc w:val="both"/>
        <w:rPr>
          <w:rFonts w:eastAsia="Times New Roman"/>
          <w:lang w:eastAsia="pl-PL"/>
        </w:rPr>
      </w:pPr>
      <w:r w:rsidRPr="00C25766">
        <w:rPr>
          <w:bCs/>
        </w:rPr>
        <w:t>Zakres prac konserwacyjnych i naprawczych</w:t>
      </w:r>
      <w:r>
        <w:rPr>
          <w:bCs/>
        </w:rPr>
        <w:t xml:space="preserve"> instalacji elektrycznych</w:t>
      </w:r>
      <w:r w:rsidRPr="00C25766">
        <w:rPr>
          <w:bCs/>
        </w:rPr>
        <w:t xml:space="preserve"> obejmuje</w:t>
      </w:r>
      <w:r w:rsidRPr="00C25766">
        <w:rPr>
          <w:b/>
          <w:bCs/>
        </w:rPr>
        <w:t>:</w:t>
      </w:r>
    </w:p>
    <w:p w:rsidR="00DB4549" w:rsidRDefault="00C25766">
      <w:pPr>
        <w:shd w:val="clear" w:color="auto" w:fill="FFFFFF"/>
        <w:autoSpaceDE w:val="0"/>
        <w:ind w:left="397" w:hanging="397"/>
        <w:jc w:val="both"/>
      </w:pPr>
      <w:r>
        <w:rPr>
          <w:rFonts w:eastAsia="Times New Roman"/>
          <w:lang w:eastAsia="pl-PL"/>
        </w:rPr>
        <w:t>1.</w:t>
      </w:r>
      <w:r>
        <w:rPr>
          <w:rFonts w:eastAsia="Times New Roman"/>
          <w:lang w:eastAsia="pl-PL"/>
        </w:rPr>
        <w:tab/>
      </w:r>
      <w:r>
        <w:t>Instalacj</w:t>
      </w:r>
      <w:r w:rsidR="00563748">
        <w:t>ę</w:t>
      </w:r>
      <w:r>
        <w:t xml:space="preserve"> siłow</w:t>
      </w:r>
      <w:r w:rsidR="00563748">
        <w:t>ą</w:t>
      </w:r>
      <w:r>
        <w:t>.</w:t>
      </w:r>
    </w:p>
    <w:p w:rsidR="00DB4549" w:rsidRDefault="00563748">
      <w:pPr>
        <w:shd w:val="clear" w:color="auto" w:fill="FFFFFF"/>
        <w:autoSpaceDE w:val="0"/>
        <w:ind w:left="397" w:hanging="397"/>
        <w:jc w:val="both"/>
      </w:pPr>
      <w:r>
        <w:t>2.</w:t>
      </w:r>
      <w:r>
        <w:tab/>
        <w:t>Instalację</w:t>
      </w:r>
      <w:r w:rsidR="00C25766">
        <w:t xml:space="preserve"> oświetleniow</w:t>
      </w:r>
      <w:r>
        <w:t>ą</w:t>
      </w:r>
      <w:r w:rsidR="00C25766">
        <w:t>.</w:t>
      </w:r>
    </w:p>
    <w:p w:rsidR="00DB4549" w:rsidRDefault="00563748">
      <w:pPr>
        <w:shd w:val="clear" w:color="auto" w:fill="FFFFFF"/>
        <w:autoSpaceDE w:val="0"/>
        <w:ind w:left="397" w:hanging="397"/>
        <w:jc w:val="both"/>
      </w:pPr>
      <w:r>
        <w:t>3.</w:t>
      </w:r>
      <w:r>
        <w:tab/>
        <w:t>Instalację</w:t>
      </w:r>
      <w:r w:rsidR="00C25766">
        <w:t xml:space="preserve"> gniazdow</w:t>
      </w:r>
      <w:r>
        <w:t>ą</w:t>
      </w:r>
      <w:r w:rsidR="00C25766">
        <w:t>.</w:t>
      </w:r>
    </w:p>
    <w:p w:rsidR="00DB4549" w:rsidRDefault="00C25766">
      <w:pPr>
        <w:shd w:val="clear" w:color="auto" w:fill="FFFFFF"/>
        <w:autoSpaceDE w:val="0"/>
        <w:ind w:left="397" w:hanging="397"/>
        <w:jc w:val="both"/>
      </w:pPr>
      <w:r>
        <w:t>4.</w:t>
      </w:r>
      <w:r>
        <w:tab/>
        <w:t>Instalacj</w:t>
      </w:r>
      <w:r w:rsidR="00563748">
        <w:t>ę</w:t>
      </w:r>
      <w:r>
        <w:t xml:space="preserve"> przyzywow</w:t>
      </w:r>
      <w:r w:rsidR="00563748">
        <w:t>ą</w:t>
      </w:r>
      <w:r>
        <w:t>.</w:t>
      </w:r>
    </w:p>
    <w:p w:rsidR="00DB4549" w:rsidRDefault="00563748">
      <w:pPr>
        <w:shd w:val="clear" w:color="auto" w:fill="FFFFFF"/>
        <w:autoSpaceDE w:val="0"/>
        <w:ind w:left="397" w:hanging="397"/>
        <w:jc w:val="both"/>
      </w:pPr>
      <w:r>
        <w:t>5.</w:t>
      </w:r>
      <w:r>
        <w:tab/>
        <w:t>Instalację</w:t>
      </w:r>
      <w:r w:rsidR="00C25766">
        <w:t xml:space="preserve"> sterowania i automatyki węzła c.o., układu trigeneracji, wentylacji mechanicznej, gazów medycznych.</w:t>
      </w:r>
    </w:p>
    <w:p w:rsidR="00DB4549" w:rsidRDefault="00563748">
      <w:pPr>
        <w:shd w:val="clear" w:color="auto" w:fill="FFFFFF"/>
        <w:autoSpaceDE w:val="0"/>
        <w:ind w:left="397" w:hanging="397"/>
        <w:jc w:val="both"/>
      </w:pPr>
      <w:r>
        <w:t>6.</w:t>
      </w:r>
      <w:r>
        <w:tab/>
        <w:t>Instalację</w:t>
      </w:r>
      <w:r w:rsidR="00C25766">
        <w:t xml:space="preserve"> oświetlenia  terenu.</w:t>
      </w:r>
    </w:p>
    <w:p w:rsidR="00DB4549" w:rsidRDefault="00C25766">
      <w:pPr>
        <w:shd w:val="clear" w:color="auto" w:fill="FFFFFF"/>
        <w:autoSpaceDE w:val="0"/>
        <w:jc w:val="both"/>
        <w:rPr>
          <w:rFonts w:eastAsia="Times New Roman"/>
          <w:lang w:eastAsia="pl-PL"/>
        </w:rPr>
      </w:pPr>
      <w:r>
        <w:rPr>
          <w:rFonts w:eastAsia="Times New Roman"/>
          <w:lang w:eastAsia="pl-PL"/>
        </w:rPr>
        <w:t>W ram</w:t>
      </w:r>
      <w:r w:rsidR="00563748">
        <w:rPr>
          <w:rFonts w:eastAsia="Times New Roman"/>
          <w:lang w:eastAsia="pl-PL"/>
        </w:rPr>
        <w:t>ach realizacji przedmiotu umowy w</w:t>
      </w:r>
      <w:r>
        <w:rPr>
          <w:rFonts w:eastAsia="Times New Roman"/>
          <w:lang w:eastAsia="pl-PL"/>
        </w:rPr>
        <w:t>ykonawca zobowiązany jest do wykonywania następujących prac:</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1.</w:t>
      </w:r>
      <w:r>
        <w:rPr>
          <w:rFonts w:eastAsia="Times New Roman"/>
          <w:lang w:eastAsia="pl-PL"/>
        </w:rPr>
        <w:tab/>
        <w:t>Lokalizowanie przerw i zwarć w instalacji elektrycznej, usuwanie przyczyn i skutków.</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2.</w:t>
      </w:r>
      <w:r>
        <w:rPr>
          <w:rFonts w:eastAsia="Times New Roman"/>
          <w:lang w:eastAsia="pl-PL"/>
        </w:rPr>
        <w:tab/>
        <w:t>Wykonywanie tymczasowej instalacji elektrycznej.</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3.</w:t>
      </w:r>
      <w:r>
        <w:rPr>
          <w:rFonts w:eastAsia="Times New Roman"/>
          <w:lang w:eastAsia="pl-PL"/>
        </w:rPr>
        <w:tab/>
        <w:t>Wyłączanie, przełączanie i załączanie napięcia związane z zabezpieczaniem przed porażeniem elektrycznym oraz usuwaniem przyczyn i skutków awarii.</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4.</w:t>
      </w:r>
      <w:r>
        <w:rPr>
          <w:rFonts w:eastAsia="Times New Roman"/>
          <w:lang w:eastAsia="pl-PL"/>
        </w:rPr>
        <w:tab/>
        <w:t>Wykonywanie niezbędnych czynności naprawczych i usuwających zakłócenia w pracy instalacji elektrycznej Szpitala.</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5.</w:t>
      </w:r>
      <w:r>
        <w:rPr>
          <w:rFonts w:eastAsia="Times New Roman"/>
          <w:lang w:eastAsia="pl-PL"/>
        </w:rPr>
        <w:tab/>
        <w:t>Zapewnienie bezpiecznej i prawidłowej pracy instalacji elektrycznych.</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6.</w:t>
      </w:r>
      <w:r>
        <w:rPr>
          <w:rFonts w:eastAsia="Times New Roman"/>
          <w:lang w:eastAsia="pl-PL"/>
        </w:rPr>
        <w:tab/>
        <w:t>Lokalizowanie i bieżące usuwanie usterek instalacji elektrycznej zgłaszanych podczas pełnienia dyżurów.</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7.</w:t>
      </w:r>
      <w:r>
        <w:rPr>
          <w:rFonts w:eastAsia="Times New Roman"/>
          <w:lang w:eastAsia="pl-PL"/>
        </w:rPr>
        <w:tab/>
        <w:t>Kontrola i utrzymanie w stałej sprawności instalacji oświetlenia podstawowego, awaryjnego i ewakuacyjnego.</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8.</w:t>
      </w:r>
      <w:r>
        <w:rPr>
          <w:rFonts w:eastAsia="Times New Roman"/>
          <w:lang w:eastAsia="pl-PL"/>
        </w:rPr>
        <w:tab/>
        <w:t>Wymiana źródeł światła w istniejących oprawach oświetlenia zewnętrznego i</w:t>
      </w:r>
      <w:r w:rsidR="00563748">
        <w:rPr>
          <w:rFonts w:eastAsia="Times New Roman"/>
          <w:lang w:eastAsia="pl-PL"/>
        </w:rPr>
        <w:t> </w:t>
      </w:r>
      <w:r>
        <w:rPr>
          <w:rFonts w:eastAsia="Times New Roman"/>
          <w:lang w:eastAsia="pl-PL"/>
        </w:rPr>
        <w:t>wewnętrznego.</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9.</w:t>
      </w:r>
      <w:r>
        <w:rPr>
          <w:rFonts w:eastAsia="Times New Roman"/>
          <w:lang w:eastAsia="pl-PL"/>
        </w:rPr>
        <w:tab/>
        <w:t>Wymiana uszkodzonych i niekompletnych opraw oświetlenia zewnętrznego i</w:t>
      </w:r>
      <w:r w:rsidR="00563748">
        <w:rPr>
          <w:rFonts w:eastAsia="Times New Roman"/>
          <w:lang w:eastAsia="pl-PL"/>
        </w:rPr>
        <w:t> </w:t>
      </w:r>
      <w:r>
        <w:rPr>
          <w:rFonts w:eastAsia="Times New Roman"/>
          <w:lang w:eastAsia="pl-PL"/>
        </w:rPr>
        <w:t>wewnętrznego po zgłoszeniu i akceptacji Działu Technicznego.</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10.</w:t>
      </w:r>
      <w:r>
        <w:rPr>
          <w:rFonts w:eastAsia="Times New Roman"/>
          <w:lang w:eastAsia="pl-PL"/>
        </w:rPr>
        <w:tab/>
        <w:t>Wymiana przewodów i kabli (do 5 m w jednym odcinku każdego obwodu).</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11.</w:t>
      </w:r>
      <w:r>
        <w:rPr>
          <w:rFonts w:eastAsia="Times New Roman"/>
          <w:lang w:eastAsia="pl-PL"/>
        </w:rPr>
        <w:tab/>
        <w:t>Utrzymanie skrzynek i rozdzielni w należytej czystości.</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12.</w:t>
      </w:r>
      <w:r>
        <w:rPr>
          <w:rFonts w:eastAsia="Times New Roman"/>
          <w:lang w:eastAsia="pl-PL"/>
        </w:rPr>
        <w:tab/>
        <w:t>Usuwanie nieprawidłowości zasilania tablic, rozdzielni i urządzeń elektrycznych.</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13.</w:t>
      </w:r>
      <w:r>
        <w:rPr>
          <w:rFonts w:eastAsia="Times New Roman"/>
          <w:lang w:eastAsia="pl-PL"/>
        </w:rPr>
        <w:tab/>
        <w:t>Dokręcanie zacisków przewodów, czyszczenie styków, zaizolowywanie przewodów.</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14.</w:t>
      </w:r>
      <w:r>
        <w:rPr>
          <w:rFonts w:eastAsia="Times New Roman"/>
          <w:lang w:eastAsia="pl-PL"/>
        </w:rPr>
        <w:tab/>
        <w:t>Sprawdzanie działania wyłączników różnicowoprądowych.</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15.</w:t>
      </w:r>
      <w:r>
        <w:rPr>
          <w:rFonts w:eastAsia="Times New Roman"/>
          <w:lang w:eastAsia="pl-PL"/>
        </w:rPr>
        <w:tab/>
        <w:t xml:space="preserve">Wymiana, naprawa i uzupełnianie zniszczonych, uszkodzonych i zużytych elementów instalacji (zaciski i końcówki kablowe, puszki instalacyjne, tablice rozdzielcze, łączniki </w:t>
      </w:r>
      <w:r>
        <w:rPr>
          <w:rFonts w:eastAsia="Times New Roman"/>
          <w:lang w:eastAsia="pl-PL"/>
        </w:rPr>
        <w:lastRenderedPageBreak/>
        <w:t>i gniazda elektryczne, itp.).</w:t>
      </w:r>
    </w:p>
    <w:p w:rsidR="00DB4549" w:rsidRDefault="00C25766">
      <w:pPr>
        <w:shd w:val="clear" w:color="auto" w:fill="FFFFFF"/>
        <w:autoSpaceDE w:val="0"/>
        <w:ind w:left="397" w:hanging="397"/>
        <w:jc w:val="both"/>
        <w:rPr>
          <w:rFonts w:eastAsia="Times New Roman"/>
          <w:lang w:eastAsia="pl-PL"/>
        </w:rPr>
      </w:pPr>
      <w:r>
        <w:rPr>
          <w:rFonts w:eastAsia="Times New Roman"/>
          <w:lang w:eastAsia="pl-PL"/>
        </w:rPr>
        <w:t>16.</w:t>
      </w:r>
      <w:r>
        <w:rPr>
          <w:rFonts w:eastAsia="Times New Roman"/>
          <w:lang w:eastAsia="pl-PL"/>
        </w:rPr>
        <w:tab/>
        <w:t>Wymiana niesprawnych i uszkodzonych zabezpieczeń przeciążeniowych, zwarciowych, różnicowoprądowych, wkładek topikowych, podstaw bezpiecznikowych, rozłączników izolacyjnych, rozłączników bezpiecznikowych, ograniczników przepięć, iskierników, baterii kondensatorów, kompensatorów mocy, izolatorów, przekładników pomiarowych i pomocniczych, układów pomiarowych oraz sterujących, szyn grzebieniowych, itp.</w:t>
      </w:r>
    </w:p>
    <w:p w:rsidR="00DB4549" w:rsidRDefault="00C25766">
      <w:pPr>
        <w:shd w:val="clear" w:color="auto" w:fill="FFFFFF"/>
        <w:autoSpaceDE w:val="0"/>
        <w:ind w:left="397" w:hanging="397"/>
        <w:jc w:val="both"/>
      </w:pPr>
      <w:r>
        <w:rPr>
          <w:rFonts w:eastAsia="Times New Roman"/>
          <w:lang w:eastAsia="pl-PL"/>
        </w:rPr>
        <w:t>17.</w:t>
      </w:r>
      <w:r>
        <w:rPr>
          <w:rFonts w:eastAsia="Times New Roman"/>
          <w:lang w:eastAsia="pl-PL"/>
        </w:rPr>
        <w:tab/>
      </w:r>
      <w:r>
        <w:rPr>
          <w:lang w:eastAsia="pl-PL"/>
        </w:rPr>
        <w:t>Bezpośrednia współpraca z dostawcą energii elektrycznej polegająca na obowiązku ustalania przyczyn i czasu trwania przerwy w dostawie energii elektrycznej oraz uruchomienie procedur związanych z przejściem na zasilanie rezerwowe.</w:t>
      </w:r>
    </w:p>
    <w:p w:rsidR="00C25766" w:rsidRDefault="00C25766">
      <w:pPr>
        <w:shd w:val="clear" w:color="auto" w:fill="FFFFFF"/>
        <w:autoSpaceDE w:val="0"/>
        <w:ind w:left="397" w:hanging="397"/>
        <w:jc w:val="both"/>
      </w:pPr>
      <w:r>
        <w:rPr>
          <w:lang w:eastAsia="pl-PL"/>
        </w:rPr>
        <w:t>18.</w:t>
      </w:r>
      <w:r>
        <w:rPr>
          <w:lang w:eastAsia="pl-PL"/>
        </w:rPr>
        <w:tab/>
      </w:r>
      <w:r>
        <w:t>Uwalnianie osób uwięzionych w windach w nowym i starym budynku Szpitala.</w:t>
      </w:r>
    </w:p>
    <w:p w:rsidR="00C25766" w:rsidRPr="00C25766" w:rsidRDefault="00C25766" w:rsidP="00C25766">
      <w:pPr>
        <w:shd w:val="clear" w:color="auto" w:fill="FFFFFF"/>
        <w:autoSpaceDE w:val="0"/>
        <w:jc w:val="both"/>
        <w:rPr>
          <w:rFonts w:eastAsia="Times New Roman"/>
          <w:lang w:eastAsia="pl-PL"/>
        </w:rPr>
      </w:pPr>
      <w:r w:rsidRPr="00C25766">
        <w:rPr>
          <w:bCs/>
        </w:rPr>
        <w:t>Zakres prac konserwacyjnych i naprawczych</w:t>
      </w:r>
      <w:r>
        <w:rPr>
          <w:bCs/>
        </w:rPr>
        <w:t xml:space="preserve"> instalacji sanitarnych</w:t>
      </w:r>
      <w:r w:rsidRPr="00C25766">
        <w:rPr>
          <w:bCs/>
        </w:rPr>
        <w:t xml:space="preserve"> obejmuje</w:t>
      </w:r>
      <w:r w:rsidRPr="00C25766">
        <w:rPr>
          <w:b/>
          <w:bCs/>
        </w:rPr>
        <w:t>:</w:t>
      </w:r>
    </w:p>
    <w:p w:rsidR="00DB4549" w:rsidRDefault="00C25766" w:rsidP="00563748">
      <w:pPr>
        <w:shd w:val="clear" w:color="auto" w:fill="FFFFFF"/>
        <w:autoSpaceDE w:val="0"/>
        <w:ind w:left="397" w:hanging="397"/>
        <w:jc w:val="both"/>
      </w:pPr>
      <w:r>
        <w:rPr>
          <w:rFonts w:eastAsia="Times New Roman"/>
          <w:lang w:eastAsia="pl-PL"/>
        </w:rPr>
        <w:t>1.</w:t>
      </w:r>
      <w:r w:rsidR="00563748">
        <w:rPr>
          <w:rFonts w:eastAsia="Times New Roman"/>
          <w:lang w:eastAsia="pl-PL"/>
        </w:rPr>
        <w:tab/>
      </w:r>
      <w:r>
        <w:rPr>
          <w:rFonts w:eastAsia="Times New Roman"/>
          <w:lang w:eastAsia="pl-PL"/>
        </w:rPr>
        <w:t>I</w:t>
      </w:r>
      <w:r>
        <w:rPr>
          <w:rFonts w:eastAsia="Times New Roman"/>
          <w:color w:val="000000"/>
          <w:lang w:eastAsia="pl-PL"/>
        </w:rPr>
        <w:t>nstalacje ciepłej wody.</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2.</w:t>
      </w:r>
      <w:r>
        <w:rPr>
          <w:rFonts w:eastAsia="Times New Roman"/>
          <w:color w:val="000000"/>
          <w:lang w:eastAsia="pl-PL"/>
        </w:rPr>
        <w:tab/>
        <w:t>Instalacje zimnej wody.</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3.</w:t>
      </w:r>
      <w:r>
        <w:rPr>
          <w:rFonts w:eastAsia="Times New Roman"/>
          <w:color w:val="000000"/>
          <w:lang w:eastAsia="pl-PL"/>
        </w:rPr>
        <w:tab/>
        <w:t>Instalacje cyrkulacji.</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4.</w:t>
      </w:r>
      <w:r>
        <w:rPr>
          <w:rFonts w:eastAsia="Times New Roman"/>
          <w:color w:val="000000"/>
          <w:lang w:eastAsia="pl-PL"/>
        </w:rPr>
        <w:tab/>
        <w:t>Instalacje kanalizacji sanitarnej.</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5.</w:t>
      </w:r>
      <w:r>
        <w:rPr>
          <w:rFonts w:eastAsia="Times New Roman"/>
          <w:color w:val="000000"/>
          <w:lang w:eastAsia="pl-PL"/>
        </w:rPr>
        <w:tab/>
        <w:t>Instalacje kanalizacji deszczowej.</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6.</w:t>
      </w:r>
      <w:r>
        <w:rPr>
          <w:rFonts w:eastAsia="Times New Roman"/>
          <w:color w:val="000000"/>
          <w:lang w:eastAsia="pl-PL"/>
        </w:rPr>
        <w:tab/>
        <w:t>Instalacje gazowej.</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7.</w:t>
      </w:r>
      <w:r>
        <w:rPr>
          <w:rFonts w:eastAsia="Times New Roman"/>
          <w:color w:val="000000"/>
          <w:lang w:eastAsia="pl-PL"/>
        </w:rPr>
        <w:tab/>
        <w:t>Instalacje centralnego ogrzewania.</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8.</w:t>
      </w:r>
      <w:r>
        <w:rPr>
          <w:rFonts w:eastAsia="Times New Roman"/>
          <w:color w:val="000000"/>
          <w:lang w:eastAsia="pl-PL"/>
        </w:rPr>
        <w:tab/>
        <w:t>Instalacje ciepła technologicznego.</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9.</w:t>
      </w:r>
      <w:r>
        <w:rPr>
          <w:rFonts w:eastAsia="Times New Roman"/>
          <w:color w:val="000000"/>
          <w:lang w:eastAsia="pl-PL"/>
        </w:rPr>
        <w:tab/>
        <w:t>Instalacje gazów medycznych.</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10.</w:t>
      </w:r>
      <w:r>
        <w:rPr>
          <w:rFonts w:eastAsia="Times New Roman"/>
          <w:color w:val="000000"/>
          <w:lang w:eastAsia="pl-PL"/>
        </w:rPr>
        <w:tab/>
        <w:t>Instalacje wody lodowej i chłodzącej.</w:t>
      </w:r>
    </w:p>
    <w:p w:rsidR="00DB4549" w:rsidRDefault="00C25766">
      <w:pPr>
        <w:shd w:val="clear" w:color="auto" w:fill="FFFFFF"/>
        <w:autoSpaceDE w:val="0"/>
        <w:jc w:val="both"/>
        <w:rPr>
          <w:rFonts w:eastAsia="Times New Roman"/>
          <w:lang w:eastAsia="pl-PL"/>
        </w:rPr>
      </w:pPr>
      <w:r>
        <w:rPr>
          <w:rFonts w:eastAsia="Times New Roman"/>
          <w:lang w:eastAsia="pl-PL"/>
        </w:rPr>
        <w:t>W rama</w:t>
      </w:r>
      <w:r w:rsidR="00563748">
        <w:rPr>
          <w:rFonts w:eastAsia="Times New Roman"/>
          <w:lang w:eastAsia="pl-PL"/>
        </w:rPr>
        <w:t>ch realizacji przedmiotu umowy w</w:t>
      </w:r>
      <w:r>
        <w:rPr>
          <w:rFonts w:eastAsia="Times New Roman"/>
          <w:lang w:eastAsia="pl-PL"/>
        </w:rPr>
        <w:t>ykonawca zobowiązany jest do wykonywania następujących prac:</w:t>
      </w:r>
    </w:p>
    <w:p w:rsidR="00DB4549" w:rsidRDefault="00C25766">
      <w:pPr>
        <w:shd w:val="clear" w:color="auto" w:fill="FFFFFF"/>
        <w:autoSpaceDE w:val="0"/>
        <w:ind w:left="397" w:hanging="397"/>
        <w:jc w:val="both"/>
      </w:pPr>
      <w:r>
        <w:rPr>
          <w:rFonts w:eastAsia="Times New Roman"/>
          <w:lang w:eastAsia="pl-PL"/>
        </w:rPr>
        <w:t>1.</w:t>
      </w:r>
      <w:r>
        <w:rPr>
          <w:rFonts w:eastAsia="Times New Roman"/>
          <w:lang w:eastAsia="pl-PL"/>
        </w:rPr>
        <w:tab/>
        <w:t>U</w:t>
      </w:r>
      <w:r>
        <w:rPr>
          <w:rFonts w:eastAsia="Times New Roman"/>
          <w:color w:val="000000"/>
          <w:lang w:eastAsia="pl-PL"/>
        </w:rPr>
        <w:t>suwanie usterek, wykonanie napraw instalacji niezbędnych do pracy zamawiającego oraz utrzymanie w należytej sprawności technicznej zewnętrznych i wewnętrznych instalacji sanitarnych - realizacja zadań całodobowo, w tym w dni wolne i święta.</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2.</w:t>
      </w:r>
      <w:r>
        <w:rPr>
          <w:rFonts w:eastAsia="Times New Roman"/>
          <w:color w:val="000000"/>
          <w:lang w:eastAsia="pl-PL"/>
        </w:rPr>
        <w:tab/>
        <w:t>Utrzymanie instalacji łącznie z punktami poboru w należytej sprawności.</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3.</w:t>
      </w:r>
      <w:r>
        <w:rPr>
          <w:rFonts w:eastAsia="Times New Roman"/>
          <w:color w:val="000000"/>
          <w:lang w:eastAsia="pl-PL"/>
        </w:rPr>
        <w:tab/>
        <w:t>Regulacja armatury i jej czyszczenie (zawory zwrotne, zawory bezpieczeństwa wraz z uszczelnianiem armatury i wymianą uszczelek, główek zaworów, dławic, itp.).</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4.</w:t>
      </w:r>
      <w:r>
        <w:rPr>
          <w:rFonts w:eastAsia="Times New Roman"/>
          <w:color w:val="000000"/>
          <w:lang w:eastAsia="pl-PL"/>
        </w:rPr>
        <w:tab/>
        <w:t>Wymiana i uzupełnienie uszczelek na instalacjach.</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5.</w:t>
      </w:r>
      <w:r>
        <w:rPr>
          <w:rFonts w:eastAsia="Times New Roman"/>
          <w:color w:val="000000"/>
          <w:lang w:eastAsia="pl-PL"/>
        </w:rPr>
        <w:tab/>
        <w:t>Regulacja i usuwanie przecieków na wszystkich instalacjach.</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6.</w:t>
      </w:r>
      <w:r>
        <w:rPr>
          <w:rFonts w:eastAsia="Times New Roman"/>
          <w:color w:val="000000"/>
          <w:lang w:eastAsia="pl-PL"/>
        </w:rPr>
        <w:tab/>
        <w:t>Włączanie, wyłączanie instalacji c.o.</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7.</w:t>
      </w:r>
      <w:r>
        <w:rPr>
          <w:rFonts w:eastAsia="Times New Roman"/>
          <w:color w:val="000000"/>
          <w:lang w:eastAsia="pl-PL"/>
        </w:rPr>
        <w:tab/>
        <w:t>Odpowietrzanie grzejników z uszczelnianiem zaworów, płukaniem grzejników, itp.</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8.</w:t>
      </w:r>
      <w:r>
        <w:rPr>
          <w:rFonts w:eastAsia="Times New Roman"/>
          <w:color w:val="000000"/>
          <w:lang w:eastAsia="pl-PL"/>
        </w:rPr>
        <w:tab/>
        <w:t>Odpowietrzanie i regulacja instalacji c.o.</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9.</w:t>
      </w:r>
      <w:r>
        <w:rPr>
          <w:rFonts w:eastAsia="Times New Roman"/>
          <w:color w:val="000000"/>
          <w:lang w:eastAsia="pl-PL"/>
        </w:rPr>
        <w:tab/>
        <w:t>Sprawdzanie i regulacja zaworów termoregulacyjnych.</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10.</w:t>
      </w:r>
      <w:r>
        <w:rPr>
          <w:rFonts w:eastAsia="Times New Roman"/>
          <w:color w:val="000000"/>
          <w:lang w:eastAsia="pl-PL"/>
        </w:rPr>
        <w:tab/>
        <w:t>Wymiana grzejników, zaworów termoregulacyjnych.</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11.</w:t>
      </w:r>
      <w:r>
        <w:rPr>
          <w:rFonts w:eastAsia="Times New Roman"/>
          <w:color w:val="000000"/>
          <w:lang w:eastAsia="pl-PL"/>
        </w:rPr>
        <w:tab/>
        <w:t>Oczyszczanie z osadu zbiorników płuczących i odsadników.</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12.</w:t>
      </w:r>
      <w:r>
        <w:rPr>
          <w:rFonts w:eastAsia="Times New Roman"/>
          <w:color w:val="000000"/>
          <w:lang w:eastAsia="pl-PL"/>
        </w:rPr>
        <w:tab/>
        <w:t>Wymiana uszkodzonych zaworów, pokręteł, głowic, filtrów, itp.</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13.</w:t>
      </w:r>
      <w:r>
        <w:rPr>
          <w:rFonts w:eastAsia="Times New Roman"/>
          <w:color w:val="000000"/>
          <w:lang w:eastAsia="pl-PL"/>
        </w:rPr>
        <w:tab/>
        <w:t>Wymiana uszkodzonych przyborów sanitarnych (umywalek, zlewów, bidetów, pryszniców, itp.) i zaworów wraz z łącznikami.</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14.</w:t>
      </w:r>
      <w:r>
        <w:rPr>
          <w:rFonts w:eastAsia="Times New Roman"/>
          <w:color w:val="000000"/>
          <w:lang w:eastAsia="pl-PL"/>
        </w:rPr>
        <w:tab/>
        <w:t>Demontaż wskazanych przez zamawiającego wszelkich urządzeń i armatury wraz z zaślepieniem podejść.</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15.</w:t>
      </w:r>
      <w:r>
        <w:rPr>
          <w:rFonts w:eastAsia="Times New Roman"/>
          <w:color w:val="000000"/>
          <w:lang w:eastAsia="pl-PL"/>
        </w:rPr>
        <w:tab/>
        <w:t>Okresowe czyszczenie i przepychanie kratek ściekowych, syfonów wraz z czyszczeniem różnych odstojników, przepompowni.</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16.</w:t>
      </w:r>
      <w:r>
        <w:rPr>
          <w:rFonts w:eastAsia="Times New Roman"/>
          <w:color w:val="000000"/>
          <w:lang w:eastAsia="pl-PL"/>
        </w:rPr>
        <w:tab/>
        <w:t>Wymiana uszkodzonych odcinków rur o długości do 2 m (powyżej 2 m należy zabezpieczyć przed szkodami i zgłosić do upoważnionej osoby w celu oceny problemu).</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17.</w:t>
      </w:r>
      <w:r>
        <w:rPr>
          <w:rFonts w:eastAsia="Times New Roman"/>
          <w:color w:val="000000"/>
          <w:lang w:eastAsia="pl-PL"/>
        </w:rPr>
        <w:tab/>
        <w:t>Uzupełnienie lub wymiana kratek ściekowych, kanalizacyjnych i deszczowych lub pokryw.</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t>18.</w:t>
      </w:r>
      <w:r>
        <w:rPr>
          <w:rFonts w:eastAsia="Times New Roman"/>
          <w:color w:val="000000"/>
          <w:lang w:eastAsia="pl-PL"/>
        </w:rPr>
        <w:tab/>
        <w:t>Konserwacja studzienek, wpustów instalacji zewnętrznej (czyszczenie, udrażnianie), w razie poważnych niedrożności zgłaszanie zamawiającemu.</w:t>
      </w:r>
    </w:p>
    <w:p w:rsidR="00DB4549" w:rsidRDefault="00C25766">
      <w:pPr>
        <w:shd w:val="clear" w:color="auto" w:fill="FFFFFF"/>
        <w:autoSpaceDE w:val="0"/>
        <w:ind w:left="397" w:hanging="397"/>
        <w:jc w:val="both"/>
        <w:rPr>
          <w:rFonts w:eastAsia="Times New Roman"/>
          <w:color w:val="000000"/>
          <w:lang w:eastAsia="pl-PL"/>
        </w:rPr>
      </w:pPr>
      <w:r>
        <w:rPr>
          <w:rFonts w:eastAsia="Times New Roman"/>
          <w:color w:val="000000"/>
          <w:lang w:eastAsia="pl-PL"/>
        </w:rPr>
        <w:lastRenderedPageBreak/>
        <w:t>19.</w:t>
      </w:r>
      <w:r>
        <w:rPr>
          <w:rFonts w:eastAsia="Times New Roman"/>
          <w:color w:val="000000"/>
          <w:lang w:eastAsia="pl-PL"/>
        </w:rPr>
        <w:tab/>
        <w:t>Usuwanie wszelkiego rodzaju niedrożności instalacji wewnętrznej i zewnętrznej (poza rynnami i rurami spustowymi).</w:t>
      </w:r>
    </w:p>
    <w:p w:rsidR="00DB4549" w:rsidRDefault="00C25766">
      <w:pPr>
        <w:shd w:val="clear" w:color="auto" w:fill="FFFFFF"/>
        <w:autoSpaceDE w:val="0"/>
        <w:ind w:left="397" w:hanging="397"/>
        <w:jc w:val="both"/>
      </w:pPr>
      <w:r>
        <w:rPr>
          <w:rFonts w:eastAsia="Times New Roman"/>
          <w:color w:val="000000"/>
          <w:lang w:eastAsia="pl-PL"/>
        </w:rPr>
        <w:t>20.</w:t>
      </w:r>
      <w:r>
        <w:rPr>
          <w:rFonts w:eastAsia="Times New Roman"/>
          <w:color w:val="000000"/>
          <w:lang w:eastAsia="pl-PL"/>
        </w:rPr>
        <w:tab/>
        <w:t>R</w:t>
      </w:r>
      <w:r>
        <w:rPr>
          <w:color w:val="000000"/>
          <w:lang w:eastAsia="pl-PL"/>
        </w:rPr>
        <w:t>ozłączanie i podłączanie urządzeń będących wyposażeniem pomieszczeń zamawiającego (stoły laboratoryjne, palniki, kuchenki, dygestoria, itp.).</w:t>
      </w:r>
    </w:p>
    <w:p w:rsidR="00DB4549" w:rsidRDefault="00C25766">
      <w:pPr>
        <w:shd w:val="clear" w:color="auto" w:fill="FFFFFF"/>
        <w:autoSpaceDE w:val="0"/>
        <w:ind w:left="397" w:hanging="397"/>
        <w:jc w:val="both"/>
      </w:pPr>
      <w:r>
        <w:rPr>
          <w:color w:val="000000"/>
          <w:lang w:eastAsia="pl-PL"/>
        </w:rPr>
        <w:t>21.</w:t>
      </w:r>
      <w:r>
        <w:rPr>
          <w:color w:val="000000"/>
          <w:lang w:eastAsia="pl-PL"/>
        </w:rPr>
        <w:tab/>
        <w:t>W</w:t>
      </w:r>
      <w:r>
        <w:t>ykonywanie podłączeń nowo zakupionego sprzętu i urządzeń do instalacji sanitarnych, gazowych, c.o., gazów medycznych.</w:t>
      </w:r>
    </w:p>
    <w:p w:rsidR="00DB4549" w:rsidRDefault="00C25766">
      <w:pPr>
        <w:shd w:val="clear" w:color="auto" w:fill="FFFFFF"/>
        <w:autoSpaceDE w:val="0"/>
        <w:ind w:left="397" w:hanging="397"/>
        <w:jc w:val="both"/>
      </w:pPr>
      <w:r>
        <w:t>22.</w:t>
      </w:r>
      <w:r>
        <w:tab/>
        <w:t>Włączanie, wyłączanie, płukanie instalacji podczas remontów i napraw.</w:t>
      </w:r>
    </w:p>
    <w:p w:rsidR="00DB4549" w:rsidRDefault="00C25766">
      <w:pPr>
        <w:shd w:val="clear" w:color="auto" w:fill="FFFFFF"/>
        <w:autoSpaceDE w:val="0"/>
        <w:ind w:left="397" w:hanging="397"/>
        <w:jc w:val="both"/>
      </w:pPr>
      <w:r>
        <w:t>23.</w:t>
      </w:r>
      <w:r>
        <w:tab/>
        <w:t>Informowanie odpowiednich służb o przeciekach, awariach, których nie można siłami własnymi usunąć lub zagrażających życiu lub mieniu (z poinformowaniem osób upoważnionych z ramienia zamawiającego).</w:t>
      </w:r>
    </w:p>
    <w:p w:rsidR="00DB4549" w:rsidRDefault="00C25766">
      <w:pPr>
        <w:shd w:val="clear" w:color="auto" w:fill="FFFFFF"/>
        <w:autoSpaceDE w:val="0"/>
        <w:ind w:left="397" w:hanging="397"/>
        <w:jc w:val="both"/>
      </w:pPr>
      <w:r>
        <w:t>24.</w:t>
      </w:r>
      <w:r>
        <w:tab/>
        <w:t>Do 30 dnia każdego miesiąca dokonywanie odczytów wodomierzy i gazomierzy oraz przekazanie informacji do Działu Technicznego.</w:t>
      </w:r>
    </w:p>
    <w:p w:rsidR="00DB4549" w:rsidRDefault="00C25766">
      <w:pPr>
        <w:shd w:val="clear" w:color="auto" w:fill="FFFFFF"/>
        <w:autoSpaceDE w:val="0"/>
        <w:ind w:left="397" w:hanging="397"/>
        <w:jc w:val="both"/>
      </w:pPr>
      <w:r>
        <w:t>25.</w:t>
      </w:r>
      <w:r>
        <w:tab/>
        <w:t>Obsługa central sygnalizacji p.poż. Polon 4900.</w:t>
      </w:r>
    </w:p>
    <w:p w:rsidR="00DB4549" w:rsidRDefault="00DB4549">
      <w:pPr>
        <w:pStyle w:val="Textbody"/>
        <w:suppressLineNumbers/>
        <w:rPr>
          <w:rFonts w:ascii="Arial" w:hAnsi="Arial"/>
          <w:bCs/>
          <w:i w:val="0"/>
        </w:rPr>
      </w:pPr>
    </w:p>
    <w:p w:rsidR="00DB4549" w:rsidRDefault="00C25766">
      <w:pPr>
        <w:pStyle w:val="Textbody"/>
        <w:suppressLineNumbers/>
        <w:ind w:left="624" w:hanging="624"/>
        <w:rPr>
          <w:rFonts w:ascii="Arial" w:hAnsi="Arial"/>
          <w:b/>
          <w:bCs/>
          <w:i w:val="0"/>
        </w:rPr>
      </w:pPr>
      <w:r>
        <w:rPr>
          <w:rFonts w:ascii="Arial" w:hAnsi="Arial"/>
          <w:b/>
          <w:bCs/>
          <w:i w:val="0"/>
        </w:rPr>
        <w:t>IIIb.</w:t>
      </w:r>
      <w:r>
        <w:rPr>
          <w:rFonts w:ascii="Arial" w:hAnsi="Arial"/>
          <w:b/>
          <w:bCs/>
          <w:i w:val="0"/>
        </w:rPr>
        <w:tab/>
        <w:t>Zasady pracy pracowników technicznych wykonawcy na terenie Szpitala.</w:t>
      </w:r>
    </w:p>
    <w:p w:rsidR="00DB4549" w:rsidRDefault="00C25766">
      <w:pPr>
        <w:pStyle w:val="Textbody"/>
        <w:suppressLineNumbers/>
        <w:tabs>
          <w:tab w:val="left" w:pos="1191"/>
        </w:tabs>
        <w:ind w:left="397" w:hanging="397"/>
        <w:rPr>
          <w:rFonts w:ascii="Arial" w:hAnsi="Arial"/>
          <w:i w:val="0"/>
        </w:rPr>
      </w:pPr>
      <w:r>
        <w:rPr>
          <w:rFonts w:ascii="Arial" w:hAnsi="Arial"/>
          <w:i w:val="0"/>
        </w:rPr>
        <w:t>1.</w:t>
      </w:r>
      <w:r>
        <w:rPr>
          <w:rFonts w:ascii="Arial" w:hAnsi="Arial"/>
          <w:i w:val="0"/>
        </w:rPr>
        <w:tab/>
        <w:t xml:space="preserve">Wymagana jest stała obecność </w:t>
      </w:r>
      <w:r w:rsidR="00563748">
        <w:rPr>
          <w:rFonts w:ascii="Arial" w:hAnsi="Arial"/>
          <w:i w:val="0"/>
        </w:rPr>
        <w:t xml:space="preserve">konserwatora </w:t>
      </w:r>
      <w:r>
        <w:rPr>
          <w:rFonts w:ascii="Arial" w:hAnsi="Arial"/>
          <w:i w:val="0"/>
        </w:rPr>
        <w:t>na terenie Sz</w:t>
      </w:r>
      <w:r w:rsidR="00563748">
        <w:rPr>
          <w:rFonts w:ascii="Arial" w:hAnsi="Arial"/>
          <w:i w:val="0"/>
        </w:rPr>
        <w:t>pitala podczas pełnienia dyżuru</w:t>
      </w:r>
      <w:r>
        <w:rPr>
          <w:rFonts w:ascii="Arial" w:hAnsi="Arial"/>
          <w:i w:val="0"/>
        </w:rPr>
        <w:t xml:space="preserve">, we wszystkie dni powszednie od poniedziałku do piątku w godzinach od 15:00 do 7:00 rano dnia następnego oraz w soboty, niedziele i święta całodobowo, przy czym dyżur zaczyna się ostatniego dnia roboczego </w:t>
      </w:r>
      <w:r w:rsidR="00563748">
        <w:rPr>
          <w:rFonts w:ascii="Arial" w:hAnsi="Arial"/>
          <w:i w:val="0"/>
        </w:rPr>
        <w:t>przed dniami wolnymi od pracy o </w:t>
      </w:r>
      <w:r>
        <w:rPr>
          <w:rFonts w:ascii="Arial" w:hAnsi="Arial"/>
          <w:i w:val="0"/>
        </w:rPr>
        <w:t>godzinie 15:00, a kończy pierwszego dnia robocze</w:t>
      </w:r>
      <w:r w:rsidR="00563748">
        <w:rPr>
          <w:rFonts w:ascii="Arial" w:hAnsi="Arial"/>
          <w:i w:val="0"/>
        </w:rPr>
        <w:t>go po dniach wolnych od pracy o </w:t>
      </w:r>
      <w:r>
        <w:rPr>
          <w:rFonts w:ascii="Arial" w:hAnsi="Arial"/>
          <w:i w:val="0"/>
        </w:rPr>
        <w:t>godzinie 7:00.</w:t>
      </w:r>
    </w:p>
    <w:p w:rsidR="00DB4549" w:rsidRDefault="00C25766">
      <w:pPr>
        <w:pStyle w:val="Textbody"/>
        <w:suppressLineNumbers/>
        <w:tabs>
          <w:tab w:val="left" w:pos="1191"/>
        </w:tabs>
        <w:ind w:left="397" w:hanging="397"/>
        <w:rPr>
          <w:rFonts w:ascii="Arial" w:hAnsi="Arial"/>
          <w:i w:val="0"/>
        </w:rPr>
      </w:pPr>
      <w:r>
        <w:rPr>
          <w:rFonts w:ascii="Arial" w:hAnsi="Arial"/>
          <w:i w:val="0"/>
        </w:rPr>
        <w:t>2.</w:t>
      </w:r>
      <w:r>
        <w:rPr>
          <w:rFonts w:ascii="Arial" w:hAnsi="Arial"/>
          <w:i w:val="0"/>
        </w:rPr>
        <w:tab/>
        <w:t>Wykonawca przed zawarciem umowy przedłoży zamawiającemu imienną listę pracowników wykonujących pracę w jego imieniu na rzecz zamawiającego wraz z udokumentowaniem ich kwalifikacji. W przypadku zmiany pracownika oddelegowanego do konserwacji Szpitala wykonawca niezwłocznie powiadomi Dział Techniczny.</w:t>
      </w:r>
    </w:p>
    <w:p w:rsidR="00DB4549" w:rsidRDefault="00C25766">
      <w:pPr>
        <w:pStyle w:val="Textbody"/>
        <w:suppressLineNumbers/>
        <w:tabs>
          <w:tab w:val="left" w:pos="1191"/>
        </w:tabs>
        <w:ind w:left="397" w:hanging="397"/>
        <w:rPr>
          <w:rFonts w:ascii="Arial" w:hAnsi="Arial"/>
          <w:i w:val="0"/>
        </w:rPr>
      </w:pPr>
      <w:r>
        <w:rPr>
          <w:rFonts w:ascii="Arial" w:hAnsi="Arial"/>
          <w:i w:val="0"/>
        </w:rPr>
        <w:t>3.</w:t>
      </w:r>
      <w:r>
        <w:rPr>
          <w:rFonts w:ascii="Arial" w:hAnsi="Arial"/>
          <w:i w:val="0"/>
        </w:rPr>
        <w:tab/>
        <w:t>Od godziny 19:00 do godziny 6:00 pracownik wykonawcy jest obowiązany pełnić  dyżur techniczny w pomieszczeniu technicznym znajdującym się na wysokim parterze oraz w razie potrzeby zastępować pracownika portierni.</w:t>
      </w:r>
    </w:p>
    <w:p w:rsidR="00DB4549" w:rsidRDefault="00C25766">
      <w:pPr>
        <w:pStyle w:val="Textbody"/>
        <w:suppressLineNumbers/>
        <w:tabs>
          <w:tab w:val="left" w:pos="1191"/>
        </w:tabs>
        <w:ind w:left="397" w:hanging="397"/>
        <w:rPr>
          <w:rFonts w:ascii="Arial" w:hAnsi="Arial"/>
          <w:i w:val="0"/>
        </w:rPr>
      </w:pPr>
      <w:r>
        <w:rPr>
          <w:rFonts w:ascii="Arial" w:hAnsi="Arial"/>
          <w:i w:val="0"/>
        </w:rPr>
        <w:t>4.</w:t>
      </w:r>
      <w:r>
        <w:rPr>
          <w:rFonts w:ascii="Arial" w:hAnsi="Arial"/>
          <w:i w:val="0"/>
        </w:rPr>
        <w:tab/>
        <w:t xml:space="preserve">Zgłoszenia awarii z oddziałów w godzinach od 15:00 do 7:00 rano </w:t>
      </w:r>
      <w:r w:rsidR="00563748">
        <w:rPr>
          <w:rFonts w:ascii="Arial" w:hAnsi="Arial"/>
          <w:i w:val="0"/>
        </w:rPr>
        <w:t xml:space="preserve">dnia </w:t>
      </w:r>
      <w:r>
        <w:rPr>
          <w:rFonts w:ascii="Arial" w:hAnsi="Arial"/>
          <w:i w:val="0"/>
        </w:rPr>
        <w:t>następnego oraz w dni wolne od pracy będą dokonywane bezpośrednio do dyżurnych konserwatorów.</w:t>
      </w:r>
    </w:p>
    <w:p w:rsidR="00DB4549" w:rsidRDefault="00C25766">
      <w:pPr>
        <w:pStyle w:val="Textbody"/>
        <w:widowControl w:val="0"/>
        <w:suppressLineNumbers/>
        <w:tabs>
          <w:tab w:val="left" w:pos="1191"/>
        </w:tabs>
        <w:ind w:left="397" w:hanging="397"/>
        <w:rPr>
          <w:rFonts w:ascii="Arial" w:hAnsi="Arial"/>
          <w:i w:val="0"/>
        </w:rPr>
      </w:pPr>
      <w:r>
        <w:rPr>
          <w:rFonts w:ascii="Arial" w:hAnsi="Arial"/>
          <w:i w:val="0"/>
        </w:rPr>
        <w:t>5.</w:t>
      </w:r>
      <w:r>
        <w:rPr>
          <w:rFonts w:ascii="Arial" w:hAnsi="Arial"/>
          <w:i w:val="0"/>
        </w:rPr>
        <w:tab/>
        <w:t>Każdy konserwator posiadać będzie kartę pracy, do której zostanie wpisana awaria i czynności konserwatora przy jej usuwaniu, a fakt jej usunięcia potwierdzony przez osobę uprawnioną, tj. pielęgniarkę oddziałową albo lekarza dyżurnego lub innego przedstawiciela zamawiającego.</w:t>
      </w:r>
    </w:p>
    <w:p w:rsidR="00DB4549" w:rsidRDefault="00C25766">
      <w:pPr>
        <w:pStyle w:val="Textbody"/>
        <w:suppressLineNumbers/>
        <w:tabs>
          <w:tab w:val="left" w:pos="1191"/>
        </w:tabs>
        <w:ind w:left="397" w:hanging="397"/>
        <w:rPr>
          <w:rFonts w:ascii="Arial" w:hAnsi="Arial"/>
          <w:i w:val="0"/>
        </w:rPr>
      </w:pPr>
      <w:r>
        <w:rPr>
          <w:rFonts w:ascii="Arial" w:hAnsi="Arial"/>
          <w:i w:val="0"/>
        </w:rPr>
        <w:t>6.</w:t>
      </w:r>
      <w:r>
        <w:rPr>
          <w:rFonts w:ascii="Arial" w:hAnsi="Arial"/>
          <w:i w:val="0"/>
        </w:rPr>
        <w:tab/>
        <w:t>Naprawy bieżące wykonywane będą tak, aby nie zakłócać pracy Szpitala.</w:t>
      </w:r>
    </w:p>
    <w:p w:rsidR="00DB4549" w:rsidRDefault="00C25766">
      <w:pPr>
        <w:pStyle w:val="Textbody"/>
        <w:widowControl w:val="0"/>
        <w:suppressLineNumbers/>
        <w:tabs>
          <w:tab w:val="left" w:pos="1191"/>
        </w:tabs>
        <w:ind w:left="397" w:hanging="397"/>
        <w:rPr>
          <w:rFonts w:ascii="Arial" w:hAnsi="Arial"/>
          <w:i w:val="0"/>
        </w:rPr>
      </w:pPr>
      <w:r>
        <w:rPr>
          <w:rFonts w:ascii="Arial" w:hAnsi="Arial"/>
          <w:i w:val="0"/>
        </w:rPr>
        <w:t>7.</w:t>
      </w:r>
      <w:r>
        <w:rPr>
          <w:rFonts w:ascii="Arial" w:hAnsi="Arial"/>
          <w:i w:val="0"/>
        </w:rPr>
        <w:tab/>
        <w:t>Czas zgłoszenia się konserwatora do usunięcia awarii nie może być dłuższy niż 15 minut od momentu otrzymania zawiadomienia o awarii.</w:t>
      </w:r>
    </w:p>
    <w:p w:rsidR="00DB4549" w:rsidRDefault="00C25766">
      <w:pPr>
        <w:pStyle w:val="Textbody"/>
        <w:suppressLineNumbers/>
        <w:tabs>
          <w:tab w:val="left" w:pos="1191"/>
        </w:tabs>
        <w:ind w:left="397" w:hanging="397"/>
        <w:rPr>
          <w:rFonts w:ascii="Arial" w:hAnsi="Arial"/>
          <w:i w:val="0"/>
        </w:rPr>
      </w:pPr>
      <w:r>
        <w:rPr>
          <w:rFonts w:ascii="Arial" w:hAnsi="Arial"/>
          <w:i w:val="0"/>
        </w:rPr>
        <w:t>8.</w:t>
      </w:r>
      <w:r>
        <w:rPr>
          <w:rFonts w:ascii="Arial" w:hAnsi="Arial"/>
          <w:i w:val="0"/>
        </w:rPr>
        <w:tab/>
        <w:t>Zakres odpowiedzialności konserwatorów za szkody powstałe podczas napraw lub usuwania awarii określi komisja powołana przez zamawiającego.</w:t>
      </w:r>
    </w:p>
    <w:p w:rsidR="00DB4549" w:rsidRDefault="00C25766">
      <w:pPr>
        <w:pStyle w:val="Textbody"/>
        <w:suppressLineNumbers/>
        <w:tabs>
          <w:tab w:val="left" w:pos="1191"/>
        </w:tabs>
        <w:ind w:left="397" w:hanging="397"/>
        <w:rPr>
          <w:rFonts w:ascii="Arial" w:hAnsi="Arial"/>
          <w:i w:val="0"/>
        </w:rPr>
      </w:pPr>
      <w:r>
        <w:rPr>
          <w:rFonts w:ascii="Arial" w:hAnsi="Arial"/>
          <w:i w:val="0"/>
        </w:rPr>
        <w:t>9.</w:t>
      </w:r>
      <w:r>
        <w:rPr>
          <w:rFonts w:ascii="Arial" w:hAnsi="Arial"/>
          <w:i w:val="0"/>
        </w:rPr>
        <w:tab/>
        <w:t>Wykonawca jest odpowiedzialny za utrzymywanie czystości i porządku w pomieszczeniach przekazanych do użytku konserwatorów oraz przestrzeganie przez nich przepisów BHP i ppoż. oraz regulaminu porządkowego Szpitala.</w:t>
      </w:r>
    </w:p>
    <w:p w:rsidR="00DB4549" w:rsidRDefault="00C25766">
      <w:pPr>
        <w:pStyle w:val="Textbody"/>
        <w:widowControl w:val="0"/>
        <w:suppressLineNumbers/>
        <w:tabs>
          <w:tab w:val="left" w:pos="1191"/>
        </w:tabs>
        <w:ind w:left="397" w:hanging="397"/>
        <w:rPr>
          <w:rFonts w:ascii="Arial" w:hAnsi="Arial"/>
          <w:i w:val="0"/>
        </w:rPr>
      </w:pPr>
      <w:r>
        <w:rPr>
          <w:rFonts w:ascii="Arial" w:hAnsi="Arial"/>
          <w:i w:val="0"/>
        </w:rPr>
        <w:t>10.</w:t>
      </w:r>
      <w:r>
        <w:rPr>
          <w:rFonts w:ascii="Arial" w:hAnsi="Arial"/>
          <w:i w:val="0"/>
        </w:rPr>
        <w:tab/>
        <w:t>Dopuszczanie do strategicznych urządzeń Szpitala pracowników wykonawcy może nastąpić dopiero po uzyskaniu pisemnej zgody zamawiającego.</w:t>
      </w:r>
    </w:p>
    <w:p w:rsidR="00DB4549" w:rsidRDefault="00C25766">
      <w:pPr>
        <w:pStyle w:val="Textbody"/>
        <w:suppressLineNumbers/>
        <w:tabs>
          <w:tab w:val="left" w:pos="1191"/>
        </w:tabs>
        <w:ind w:left="397" w:hanging="397"/>
        <w:rPr>
          <w:rFonts w:ascii="Arial" w:hAnsi="Arial"/>
          <w:i w:val="0"/>
        </w:rPr>
      </w:pPr>
      <w:r>
        <w:rPr>
          <w:rFonts w:ascii="Arial" w:hAnsi="Arial"/>
          <w:i w:val="0"/>
        </w:rPr>
        <w:t>11.</w:t>
      </w:r>
      <w:r>
        <w:rPr>
          <w:rFonts w:ascii="Arial" w:hAnsi="Arial"/>
          <w:i w:val="0"/>
        </w:rPr>
        <w:tab/>
        <w:t>Wykonawca do 26 dnia każdego miesiąca przedstawi zamawiającemu rozkład czasu pracy na miesiąc następny pracowników wytypowanych do obsługi urządzeń strategicznych do zatwierdzenia przez zamawiającego. Nakłada się obowiązek potwierdzenia sprawowania dyżurów przez tych pracowników w książce zamawiającego.</w:t>
      </w:r>
    </w:p>
    <w:p w:rsidR="00DB4549" w:rsidRDefault="00C25766" w:rsidP="00101BB6">
      <w:pPr>
        <w:pStyle w:val="Textbody"/>
        <w:widowControl w:val="0"/>
        <w:suppressLineNumbers/>
        <w:tabs>
          <w:tab w:val="left" w:pos="1191"/>
        </w:tabs>
        <w:ind w:left="397" w:hanging="397"/>
        <w:rPr>
          <w:rFonts w:ascii="Arial" w:hAnsi="Arial"/>
          <w:i w:val="0"/>
        </w:rPr>
      </w:pPr>
      <w:r>
        <w:rPr>
          <w:rFonts w:ascii="Arial" w:hAnsi="Arial"/>
          <w:i w:val="0"/>
        </w:rPr>
        <w:t>12.</w:t>
      </w:r>
      <w:r>
        <w:rPr>
          <w:rFonts w:ascii="Arial" w:hAnsi="Arial"/>
          <w:i w:val="0"/>
        </w:rPr>
        <w:tab/>
        <w:t xml:space="preserve">Pracownicy wykonawcy muszą posiadać zunifikowaną odzież ochronną. Odzież tę </w:t>
      </w:r>
      <w:r>
        <w:rPr>
          <w:rFonts w:ascii="Arial" w:hAnsi="Arial"/>
          <w:i w:val="0"/>
        </w:rPr>
        <w:lastRenderedPageBreak/>
        <w:t>zapewnia wykonawca.</w:t>
      </w:r>
    </w:p>
    <w:p w:rsidR="00DB4549" w:rsidRDefault="00C25766">
      <w:pPr>
        <w:pStyle w:val="Textbody"/>
        <w:suppressLineNumbers/>
        <w:tabs>
          <w:tab w:val="left" w:pos="1191"/>
        </w:tabs>
        <w:ind w:left="397" w:hanging="397"/>
        <w:rPr>
          <w:rFonts w:ascii="Arial" w:hAnsi="Arial"/>
          <w:i w:val="0"/>
        </w:rPr>
      </w:pPr>
      <w:r>
        <w:rPr>
          <w:rFonts w:ascii="Arial" w:hAnsi="Arial"/>
          <w:i w:val="0"/>
        </w:rPr>
        <w:t>13.</w:t>
      </w:r>
      <w:r>
        <w:rPr>
          <w:rFonts w:ascii="Arial" w:hAnsi="Arial"/>
          <w:i w:val="0"/>
        </w:rPr>
        <w:tab/>
        <w:t>Wykonawca ma obowiązek zabezpieczyć miejsce awarii przed dostępem osób trzecich i niezwłocznie przystąpić do jej usuwania.</w:t>
      </w:r>
    </w:p>
    <w:p w:rsidR="00DB4549" w:rsidRDefault="00C25766">
      <w:pPr>
        <w:pStyle w:val="Textbody"/>
        <w:suppressLineNumbers/>
        <w:tabs>
          <w:tab w:val="left" w:pos="1191"/>
        </w:tabs>
        <w:ind w:left="397" w:hanging="397"/>
        <w:rPr>
          <w:rFonts w:ascii="Arial" w:hAnsi="Arial"/>
          <w:i w:val="0"/>
        </w:rPr>
      </w:pPr>
      <w:r w:rsidRPr="00BA12A7">
        <w:rPr>
          <w:rFonts w:ascii="Arial" w:hAnsi="Arial"/>
          <w:i w:val="0"/>
        </w:rPr>
        <w:t>14.</w:t>
      </w:r>
      <w:r w:rsidRPr="00BA12A7">
        <w:rPr>
          <w:rFonts w:ascii="Arial" w:hAnsi="Arial"/>
          <w:i w:val="0"/>
        </w:rPr>
        <w:tab/>
      </w:r>
      <w:r w:rsidR="00526DD8" w:rsidRPr="00BA12A7">
        <w:rPr>
          <w:rFonts w:ascii="Arial" w:hAnsi="Arial"/>
          <w:i w:val="0"/>
        </w:rPr>
        <w:t>Wykonawca udzieli co najmniej 36</w:t>
      </w:r>
      <w:r w:rsidRPr="00BA12A7">
        <w:rPr>
          <w:rFonts w:ascii="Arial" w:hAnsi="Arial"/>
          <w:i w:val="0"/>
        </w:rPr>
        <w:t xml:space="preserve"> miesięcy gwarancji na wykonane prace naprawcze.</w:t>
      </w:r>
    </w:p>
    <w:p w:rsidR="001C6EEA" w:rsidRPr="00BA12A7" w:rsidRDefault="00BA12A7">
      <w:pPr>
        <w:pStyle w:val="Textbody"/>
        <w:suppressLineNumbers/>
        <w:tabs>
          <w:tab w:val="left" w:pos="1191"/>
        </w:tabs>
        <w:ind w:left="397" w:hanging="397"/>
        <w:rPr>
          <w:rFonts w:ascii="Arial" w:hAnsi="Arial"/>
          <w:i w:val="0"/>
        </w:rPr>
      </w:pPr>
      <w:r>
        <w:rPr>
          <w:rFonts w:ascii="Arial" w:hAnsi="Arial"/>
          <w:i w:val="0"/>
        </w:rPr>
        <w:t>15.</w:t>
      </w:r>
      <w:r>
        <w:rPr>
          <w:rFonts w:ascii="Arial" w:hAnsi="Arial"/>
          <w:i w:val="0"/>
        </w:rPr>
        <w:tab/>
      </w:r>
      <w:r w:rsidR="001C6EEA" w:rsidRPr="00BA12A7">
        <w:rPr>
          <w:rFonts w:ascii="Arial" w:hAnsi="Arial"/>
          <w:i w:val="0"/>
        </w:rPr>
        <w:t>Wykon</w:t>
      </w:r>
      <w:r w:rsidR="007D22BA" w:rsidRPr="00BA12A7">
        <w:rPr>
          <w:rFonts w:ascii="Arial" w:hAnsi="Arial"/>
          <w:i w:val="0"/>
        </w:rPr>
        <w:t xml:space="preserve">awca zapewni obecność konserwatora elektryka lub hydraulika </w:t>
      </w:r>
      <w:r w:rsidRPr="00BA12A7">
        <w:rPr>
          <w:rFonts w:ascii="Arial" w:hAnsi="Arial"/>
          <w:i w:val="0"/>
        </w:rPr>
        <w:t>w dni powszednie od poniedziałku do piątku w godzinach od 7:00 do 15:00</w:t>
      </w:r>
      <w:r>
        <w:rPr>
          <w:rFonts w:ascii="Arial" w:hAnsi="Arial"/>
          <w:i w:val="0"/>
        </w:rPr>
        <w:t>,</w:t>
      </w:r>
      <w:r w:rsidR="00101BB6">
        <w:rPr>
          <w:rFonts w:ascii="Arial" w:hAnsi="Arial"/>
          <w:i w:val="0"/>
        </w:rPr>
        <w:t xml:space="preserve"> przez łącznie 6 </w:t>
      </w:r>
      <w:r w:rsidRPr="00BA12A7">
        <w:rPr>
          <w:rFonts w:ascii="Arial" w:hAnsi="Arial"/>
          <w:i w:val="0"/>
        </w:rPr>
        <w:t>miesięcy w okresie obowiązywania umowy</w:t>
      </w:r>
      <w:r>
        <w:rPr>
          <w:rFonts w:ascii="Arial" w:hAnsi="Arial"/>
          <w:i w:val="0"/>
        </w:rPr>
        <w:t>,</w:t>
      </w:r>
      <w:r w:rsidRPr="00BA12A7">
        <w:rPr>
          <w:rFonts w:ascii="Arial" w:hAnsi="Arial"/>
          <w:i w:val="0"/>
        </w:rPr>
        <w:t xml:space="preserve"> zastępując pracowników zamawiającego podczas ich urlopu</w:t>
      </w:r>
      <w:r>
        <w:rPr>
          <w:rFonts w:ascii="Arial" w:hAnsi="Arial"/>
          <w:i w:val="0"/>
        </w:rPr>
        <w:t>.</w:t>
      </w:r>
    </w:p>
    <w:p w:rsidR="00DB4549" w:rsidRDefault="00DB4549">
      <w:pPr>
        <w:pStyle w:val="Textbody"/>
        <w:suppressLineNumbers/>
        <w:tabs>
          <w:tab w:val="left" w:pos="1531"/>
        </w:tabs>
        <w:ind w:left="567" w:hanging="567"/>
        <w:rPr>
          <w:rFonts w:ascii="Arial" w:hAnsi="Arial"/>
          <w:i w:val="0"/>
        </w:rPr>
      </w:pPr>
    </w:p>
    <w:p w:rsidR="00FC0ACA" w:rsidRDefault="00C25766" w:rsidP="00FC0ACA">
      <w:pPr>
        <w:pStyle w:val="Textbody"/>
        <w:suppressLineNumbers/>
        <w:tabs>
          <w:tab w:val="left" w:pos="1588"/>
        </w:tabs>
        <w:ind w:left="624" w:hanging="624"/>
        <w:rPr>
          <w:rFonts w:ascii="Arial" w:hAnsi="Arial"/>
          <w:b/>
          <w:bCs/>
          <w:i w:val="0"/>
        </w:rPr>
      </w:pPr>
      <w:r>
        <w:rPr>
          <w:rFonts w:ascii="Arial" w:hAnsi="Arial"/>
          <w:b/>
          <w:bCs/>
          <w:i w:val="0"/>
        </w:rPr>
        <w:t>IIIc.</w:t>
      </w:r>
      <w:r>
        <w:rPr>
          <w:rFonts w:ascii="Arial" w:hAnsi="Arial"/>
          <w:b/>
          <w:bCs/>
          <w:i w:val="0"/>
        </w:rPr>
        <w:tab/>
        <w:t>Wymagania dotyczące umiejętności i uprawnień zawodowych pracowników wykonawcy wykonujących usługi.</w:t>
      </w:r>
    </w:p>
    <w:p w:rsidR="00BA12A7" w:rsidRDefault="00BA12A7" w:rsidP="00BA12A7">
      <w:pPr>
        <w:pStyle w:val="Textbody"/>
        <w:suppressLineNumbers/>
        <w:tabs>
          <w:tab w:val="left" w:pos="1588"/>
        </w:tabs>
        <w:rPr>
          <w:rFonts w:ascii="Arial" w:hAnsi="Arial"/>
          <w:i w:val="0"/>
        </w:rPr>
      </w:pPr>
      <w:r>
        <w:rPr>
          <w:rFonts w:ascii="Arial" w:hAnsi="Arial"/>
          <w:i w:val="0"/>
        </w:rPr>
        <w:t>Zamawiający wymaga, aby usługi objęte zamówieniem były wykonywane przez co najmniej czterech pracowników wykonawcy.</w:t>
      </w:r>
    </w:p>
    <w:p w:rsidR="00FC0ACA" w:rsidRDefault="00BA12A7" w:rsidP="00BA12A7">
      <w:pPr>
        <w:pStyle w:val="Textbody"/>
        <w:suppressLineNumbers/>
        <w:tabs>
          <w:tab w:val="left" w:pos="1588"/>
        </w:tabs>
        <w:rPr>
          <w:rFonts w:ascii="Arial" w:hAnsi="Arial"/>
          <w:i w:val="0"/>
        </w:rPr>
      </w:pPr>
      <w:r>
        <w:rPr>
          <w:rFonts w:ascii="Arial" w:hAnsi="Arial"/>
          <w:i w:val="0"/>
        </w:rPr>
        <w:t>Zamawiający wymaga, aby wszyscy p</w:t>
      </w:r>
      <w:r w:rsidR="00C25766" w:rsidRPr="00BA12A7">
        <w:rPr>
          <w:rFonts w:ascii="Arial" w:hAnsi="Arial"/>
          <w:i w:val="0"/>
        </w:rPr>
        <w:t>racownicy wykonawcy wykonujący usługi objęte zamówieniem m</w:t>
      </w:r>
      <w:r>
        <w:rPr>
          <w:rFonts w:ascii="Arial" w:hAnsi="Arial"/>
          <w:i w:val="0"/>
        </w:rPr>
        <w:t>ieli</w:t>
      </w:r>
      <w:r w:rsidR="00C25766" w:rsidRPr="00BA12A7">
        <w:rPr>
          <w:rFonts w:ascii="Arial" w:hAnsi="Arial"/>
          <w:i w:val="0"/>
        </w:rPr>
        <w:t xml:space="preserve"> odpowiednie dla rodzaju instalacji uprawnienia </w:t>
      </w:r>
      <w:r>
        <w:rPr>
          <w:rFonts w:ascii="Arial" w:hAnsi="Arial"/>
          <w:i w:val="0"/>
        </w:rPr>
        <w:t xml:space="preserve">eksploatacyjne, wydane zgodnie z </w:t>
      </w:r>
      <w:r w:rsidR="00C25766" w:rsidRPr="00BA12A7">
        <w:rPr>
          <w:rFonts w:ascii="Arial" w:hAnsi="Arial"/>
          <w:i w:val="0"/>
        </w:rPr>
        <w:t xml:space="preserve">Rozporządzeniem Ministra Gospodarki, Pracy </w:t>
      </w:r>
      <w:r>
        <w:rPr>
          <w:rFonts w:ascii="Arial" w:hAnsi="Arial"/>
          <w:i w:val="0"/>
        </w:rPr>
        <w:t xml:space="preserve">i Polityki Społecznej z dnia 28 </w:t>
      </w:r>
      <w:r w:rsidR="00C25766" w:rsidRPr="00BA12A7">
        <w:rPr>
          <w:rFonts w:ascii="Arial" w:hAnsi="Arial"/>
          <w:i w:val="0"/>
        </w:rPr>
        <w:t>kwietnia 2003 r. w sprawie szczegółowych zasad stwierdzania posiadania kwalifikacji przez osoby zajmujące się eksploatacją urządz</w:t>
      </w:r>
      <w:r w:rsidR="007068DC">
        <w:rPr>
          <w:rFonts w:ascii="Arial" w:hAnsi="Arial"/>
          <w:i w:val="0"/>
        </w:rPr>
        <w:t>eń, instalacji i sieci (Dz.U. z </w:t>
      </w:r>
      <w:r w:rsidR="00C25766" w:rsidRPr="00BA12A7">
        <w:rPr>
          <w:rFonts w:ascii="Arial" w:hAnsi="Arial"/>
          <w:i w:val="0"/>
        </w:rPr>
        <w:t>2003 r., nr 89, poz. 828 z</w:t>
      </w:r>
      <w:r>
        <w:rPr>
          <w:rFonts w:ascii="Arial" w:hAnsi="Arial"/>
          <w:i w:val="0"/>
        </w:rPr>
        <w:t xml:space="preserve"> </w:t>
      </w:r>
      <w:r w:rsidR="00C25766" w:rsidRPr="00BA12A7">
        <w:rPr>
          <w:rFonts w:ascii="Arial" w:hAnsi="Arial"/>
          <w:i w:val="0"/>
        </w:rPr>
        <w:t>późn. zm.).</w:t>
      </w:r>
    </w:p>
    <w:p w:rsidR="00BA12A7" w:rsidRDefault="00BA12A7" w:rsidP="00BA12A7">
      <w:pPr>
        <w:pStyle w:val="Textbody"/>
        <w:suppressLineNumbers/>
        <w:tabs>
          <w:tab w:val="left" w:pos="1588"/>
        </w:tabs>
        <w:rPr>
          <w:rFonts w:ascii="Arial" w:hAnsi="Arial"/>
          <w:i w:val="0"/>
        </w:rPr>
      </w:pPr>
      <w:r>
        <w:rPr>
          <w:rFonts w:ascii="Arial" w:hAnsi="Arial"/>
          <w:i w:val="0"/>
        </w:rPr>
        <w:t>Zamawiający wymaga, aby co najmniej jeden spośród p</w:t>
      </w:r>
      <w:r w:rsidRPr="00BA12A7">
        <w:rPr>
          <w:rFonts w:ascii="Arial" w:hAnsi="Arial"/>
          <w:i w:val="0"/>
        </w:rPr>
        <w:t>racowni</w:t>
      </w:r>
      <w:r>
        <w:rPr>
          <w:rFonts w:ascii="Arial" w:hAnsi="Arial"/>
          <w:i w:val="0"/>
        </w:rPr>
        <w:t>ków</w:t>
      </w:r>
      <w:r w:rsidRPr="00BA12A7">
        <w:rPr>
          <w:rFonts w:ascii="Arial" w:hAnsi="Arial"/>
          <w:i w:val="0"/>
        </w:rPr>
        <w:t xml:space="preserve"> wykonawcy wykonujący</w:t>
      </w:r>
      <w:r>
        <w:rPr>
          <w:rFonts w:ascii="Arial" w:hAnsi="Arial"/>
          <w:i w:val="0"/>
        </w:rPr>
        <w:t>ch</w:t>
      </w:r>
      <w:r w:rsidRPr="00BA12A7">
        <w:rPr>
          <w:rFonts w:ascii="Arial" w:hAnsi="Arial"/>
          <w:i w:val="0"/>
        </w:rPr>
        <w:t xml:space="preserve"> usługi objęte zamówieniem m</w:t>
      </w:r>
      <w:r>
        <w:rPr>
          <w:rFonts w:ascii="Arial" w:hAnsi="Arial"/>
          <w:i w:val="0"/>
        </w:rPr>
        <w:t xml:space="preserve">iał </w:t>
      </w:r>
      <w:r w:rsidRPr="00BA12A7">
        <w:rPr>
          <w:rFonts w:ascii="Arial" w:hAnsi="Arial"/>
          <w:i w:val="0"/>
        </w:rPr>
        <w:t xml:space="preserve">odpowiednie dla rodzaju instalacji uprawnienia </w:t>
      </w:r>
      <w:r>
        <w:rPr>
          <w:rFonts w:ascii="Arial" w:hAnsi="Arial"/>
          <w:i w:val="0"/>
        </w:rPr>
        <w:t>eksploatacyjne i dozorowe</w:t>
      </w:r>
      <w:r w:rsidR="007068DC">
        <w:rPr>
          <w:rFonts w:ascii="Arial" w:hAnsi="Arial"/>
          <w:i w:val="0"/>
        </w:rPr>
        <w:t>,</w:t>
      </w:r>
      <w:r>
        <w:rPr>
          <w:rFonts w:ascii="Arial" w:hAnsi="Arial"/>
          <w:i w:val="0"/>
        </w:rPr>
        <w:t xml:space="preserve"> wydane zgodnie z </w:t>
      </w:r>
      <w:r w:rsidRPr="00BA12A7">
        <w:rPr>
          <w:rFonts w:ascii="Arial" w:hAnsi="Arial"/>
          <w:i w:val="0"/>
        </w:rPr>
        <w:t>Rozporządzeniem Ministra Gospodarki, Pracy i Polityki Społecznej z dnia 28 kwietnia 2003 r. w sprawie szczegółowych zasad stwierdzania posiadania kwalifikacji przez osoby zajmujące się eksploatacją urządzeń, instalacji i sieci (Dz.U. z 2003 r., nr 89, poz. 828 z</w:t>
      </w:r>
      <w:r>
        <w:rPr>
          <w:rFonts w:ascii="Arial" w:hAnsi="Arial"/>
          <w:i w:val="0"/>
        </w:rPr>
        <w:t xml:space="preserve"> </w:t>
      </w:r>
      <w:r w:rsidRPr="00BA12A7">
        <w:rPr>
          <w:rFonts w:ascii="Arial" w:hAnsi="Arial"/>
          <w:i w:val="0"/>
        </w:rPr>
        <w:t>późn. zm.).</w:t>
      </w:r>
    </w:p>
    <w:p w:rsidR="00FC0ACA" w:rsidRPr="00105851" w:rsidRDefault="00105851" w:rsidP="00105851">
      <w:pPr>
        <w:pStyle w:val="Textbody"/>
        <w:suppressLineNumbers/>
        <w:tabs>
          <w:tab w:val="left" w:pos="1588"/>
        </w:tabs>
        <w:rPr>
          <w:rFonts w:ascii="Arial" w:hAnsi="Arial"/>
          <w:i w:val="0"/>
        </w:rPr>
      </w:pPr>
      <w:r w:rsidRPr="00105851">
        <w:rPr>
          <w:rFonts w:ascii="Arial" w:hAnsi="Arial"/>
          <w:bCs/>
          <w:i w:val="0"/>
        </w:rPr>
        <w:t xml:space="preserve">Zamawiający wymaga posiadania przez pracowników wykonawcy wykonujących usługi </w:t>
      </w:r>
      <w:r w:rsidR="00FC0ACA" w:rsidRPr="00105851">
        <w:rPr>
          <w:rFonts w:ascii="Arial" w:hAnsi="Arial"/>
          <w:i w:val="0"/>
        </w:rPr>
        <w:t>uprawnie</w:t>
      </w:r>
      <w:r>
        <w:rPr>
          <w:rFonts w:ascii="Arial" w:hAnsi="Arial"/>
          <w:i w:val="0"/>
        </w:rPr>
        <w:t>ń</w:t>
      </w:r>
      <w:r w:rsidR="00FC0ACA" w:rsidRPr="00105851">
        <w:rPr>
          <w:rFonts w:ascii="Arial" w:hAnsi="Arial"/>
          <w:i w:val="0"/>
        </w:rPr>
        <w:t xml:space="preserve"> eksploatacyjn</w:t>
      </w:r>
      <w:r>
        <w:rPr>
          <w:rFonts w:ascii="Arial" w:hAnsi="Arial"/>
          <w:i w:val="0"/>
        </w:rPr>
        <w:t>ych</w:t>
      </w:r>
      <w:r w:rsidR="00B01AE4">
        <w:rPr>
          <w:rFonts w:ascii="Arial" w:hAnsi="Arial"/>
          <w:i w:val="0"/>
        </w:rPr>
        <w:t xml:space="preserve"> SEP </w:t>
      </w:r>
      <w:r w:rsidR="00FC0ACA" w:rsidRPr="00105851">
        <w:rPr>
          <w:rFonts w:ascii="Arial" w:hAnsi="Arial"/>
          <w:i w:val="0"/>
        </w:rPr>
        <w:t>w następujących grupach</w:t>
      </w:r>
      <w:r>
        <w:rPr>
          <w:rFonts w:ascii="Arial" w:hAnsi="Arial"/>
          <w:i w:val="0"/>
        </w:rPr>
        <w:t xml:space="preserve"> (wymagane jest posiadanie wszystkich uprawnień objętych grupą uprawnień)</w:t>
      </w:r>
      <w:r w:rsidR="00FC0ACA" w:rsidRPr="00105851">
        <w:rPr>
          <w:rFonts w:ascii="Arial" w:hAnsi="Arial"/>
          <w:i w:val="0"/>
        </w:rPr>
        <w:t>:</w:t>
      </w:r>
    </w:p>
    <w:p w:rsidR="00FC0ACA" w:rsidRPr="00105851" w:rsidRDefault="00FC0ACA" w:rsidP="00FC0ACA">
      <w:pPr>
        <w:pStyle w:val="Textbody"/>
        <w:widowControl w:val="0"/>
        <w:rPr>
          <w:rFonts w:ascii="Arial" w:hAnsi="Arial"/>
          <w:i w:val="0"/>
          <w:u w:val="single"/>
        </w:rPr>
      </w:pPr>
      <w:r w:rsidRPr="00105851">
        <w:rPr>
          <w:rFonts w:ascii="Arial" w:hAnsi="Arial"/>
          <w:i w:val="0"/>
          <w:u w:val="single"/>
        </w:rPr>
        <w:t xml:space="preserve">Grupa </w:t>
      </w:r>
      <w:r w:rsidR="00105851" w:rsidRPr="00105851">
        <w:rPr>
          <w:rFonts w:ascii="Arial" w:hAnsi="Arial"/>
          <w:i w:val="0"/>
          <w:u w:val="single"/>
        </w:rPr>
        <w:t xml:space="preserve">uprawnień </w:t>
      </w:r>
      <w:r w:rsidRPr="00105851">
        <w:rPr>
          <w:rFonts w:ascii="Arial" w:hAnsi="Arial"/>
          <w:i w:val="0"/>
          <w:u w:val="single"/>
        </w:rPr>
        <w:t>G-1 obejmuj</w:t>
      </w:r>
      <w:r w:rsidR="00105851" w:rsidRPr="00105851">
        <w:rPr>
          <w:rFonts w:ascii="Arial" w:hAnsi="Arial"/>
          <w:i w:val="0"/>
          <w:u w:val="single"/>
        </w:rPr>
        <w:t>ąca:</w:t>
      </w:r>
    </w:p>
    <w:p w:rsidR="00FC0ACA" w:rsidRDefault="00105851" w:rsidP="00105851">
      <w:pPr>
        <w:pStyle w:val="Textbody"/>
        <w:widowControl w:val="0"/>
        <w:ind w:left="397" w:hanging="397"/>
        <w:rPr>
          <w:rFonts w:ascii="Arial" w:hAnsi="Arial"/>
          <w:i w:val="0"/>
        </w:rPr>
      </w:pPr>
      <w:r>
        <w:rPr>
          <w:rFonts w:ascii="Arial" w:hAnsi="Arial"/>
          <w:i w:val="0"/>
        </w:rPr>
        <w:t>1.</w:t>
      </w:r>
      <w:r>
        <w:rPr>
          <w:rFonts w:ascii="Arial" w:hAnsi="Arial"/>
          <w:i w:val="0"/>
        </w:rPr>
        <w:tab/>
        <w:t>U</w:t>
      </w:r>
      <w:r w:rsidR="00FC0ACA" w:rsidRPr="00FC0ACA">
        <w:rPr>
          <w:rFonts w:ascii="Arial" w:hAnsi="Arial"/>
          <w:i w:val="0"/>
        </w:rPr>
        <w:t>rządzenia prądotwórcze przyłączone do krajowej sieci energetycznej bez względu</w:t>
      </w:r>
      <w:r>
        <w:rPr>
          <w:rFonts w:ascii="Arial" w:hAnsi="Arial"/>
          <w:i w:val="0"/>
        </w:rPr>
        <w:t xml:space="preserve"> na </w:t>
      </w:r>
      <w:r w:rsidR="00FC0ACA" w:rsidRPr="00FC0ACA">
        <w:rPr>
          <w:rFonts w:ascii="Arial" w:hAnsi="Arial"/>
          <w:i w:val="0"/>
        </w:rPr>
        <w:t>wysokość napięcia znamionowego.</w:t>
      </w:r>
    </w:p>
    <w:p w:rsidR="00105851" w:rsidRDefault="00105851" w:rsidP="00105851">
      <w:pPr>
        <w:pStyle w:val="Textbody"/>
        <w:widowControl w:val="0"/>
        <w:ind w:left="397" w:hanging="397"/>
        <w:rPr>
          <w:rFonts w:ascii="Arial" w:hAnsi="Arial"/>
          <w:i w:val="0"/>
        </w:rPr>
      </w:pPr>
      <w:r>
        <w:rPr>
          <w:rFonts w:ascii="Arial" w:hAnsi="Arial"/>
          <w:i w:val="0"/>
        </w:rPr>
        <w:t>2.</w:t>
      </w:r>
      <w:r>
        <w:rPr>
          <w:rFonts w:ascii="Arial" w:hAnsi="Arial"/>
          <w:i w:val="0"/>
        </w:rPr>
        <w:tab/>
        <w:t>U</w:t>
      </w:r>
      <w:r w:rsidR="00FC0ACA" w:rsidRPr="00FC0ACA">
        <w:rPr>
          <w:rFonts w:ascii="Arial" w:hAnsi="Arial"/>
          <w:i w:val="0"/>
        </w:rPr>
        <w:t>rządzenia</w:t>
      </w:r>
      <w:r>
        <w:rPr>
          <w:rFonts w:ascii="Arial" w:hAnsi="Arial"/>
          <w:i w:val="0"/>
        </w:rPr>
        <w:t>,</w:t>
      </w:r>
      <w:r w:rsidR="00FC0ACA" w:rsidRPr="00FC0ACA">
        <w:rPr>
          <w:rFonts w:ascii="Arial" w:hAnsi="Arial"/>
          <w:i w:val="0"/>
        </w:rPr>
        <w:t xml:space="preserve"> instalacje i sieci energetyczne o napięciu o napięciu znamionowym nie wyższym niż 1 kV.</w:t>
      </w:r>
    </w:p>
    <w:p w:rsidR="00105851" w:rsidRDefault="00105851" w:rsidP="00105851">
      <w:pPr>
        <w:pStyle w:val="Textbody"/>
        <w:widowControl w:val="0"/>
        <w:ind w:left="397" w:hanging="397"/>
        <w:rPr>
          <w:rFonts w:ascii="Arial" w:hAnsi="Arial"/>
          <w:i w:val="0"/>
        </w:rPr>
      </w:pPr>
      <w:r>
        <w:rPr>
          <w:rFonts w:ascii="Arial" w:hAnsi="Arial"/>
          <w:i w:val="0"/>
        </w:rPr>
        <w:t>3.</w:t>
      </w:r>
      <w:r>
        <w:rPr>
          <w:rFonts w:ascii="Arial" w:hAnsi="Arial"/>
          <w:i w:val="0"/>
        </w:rPr>
        <w:tab/>
        <w:t>U</w:t>
      </w:r>
      <w:r w:rsidR="00FC0ACA" w:rsidRPr="00FC0ACA">
        <w:rPr>
          <w:rFonts w:ascii="Arial" w:hAnsi="Arial"/>
          <w:i w:val="0"/>
        </w:rPr>
        <w:t>rządzenia</w:t>
      </w:r>
      <w:r>
        <w:rPr>
          <w:rFonts w:ascii="Arial" w:hAnsi="Arial"/>
          <w:i w:val="0"/>
        </w:rPr>
        <w:t>,</w:t>
      </w:r>
      <w:r w:rsidR="00FC0ACA" w:rsidRPr="00FC0ACA">
        <w:rPr>
          <w:rFonts w:ascii="Arial" w:hAnsi="Arial"/>
          <w:i w:val="0"/>
        </w:rPr>
        <w:t xml:space="preserve"> instalacje i sieci energetyczne o napięciu o napięciu znamionowym</w:t>
      </w:r>
      <w:r>
        <w:rPr>
          <w:rFonts w:ascii="Arial" w:hAnsi="Arial"/>
          <w:i w:val="0"/>
        </w:rPr>
        <w:t xml:space="preserve"> </w:t>
      </w:r>
      <w:r w:rsidR="00FC0ACA" w:rsidRPr="00FC0ACA">
        <w:rPr>
          <w:rFonts w:ascii="Arial" w:hAnsi="Arial"/>
          <w:i w:val="0"/>
        </w:rPr>
        <w:t>powyżej 1 kV do 15 kV.</w:t>
      </w:r>
    </w:p>
    <w:p w:rsidR="00FC0ACA" w:rsidRDefault="00105851" w:rsidP="00105851">
      <w:pPr>
        <w:pStyle w:val="Textbody"/>
        <w:widowControl w:val="0"/>
        <w:ind w:left="397" w:hanging="397"/>
        <w:rPr>
          <w:rFonts w:ascii="Arial" w:hAnsi="Arial"/>
          <w:i w:val="0"/>
        </w:rPr>
      </w:pPr>
      <w:r>
        <w:rPr>
          <w:rFonts w:ascii="Arial" w:hAnsi="Arial"/>
          <w:i w:val="0"/>
        </w:rPr>
        <w:t>4.</w:t>
      </w:r>
      <w:r>
        <w:rPr>
          <w:rFonts w:ascii="Arial" w:hAnsi="Arial"/>
          <w:i w:val="0"/>
        </w:rPr>
        <w:tab/>
        <w:t>A</w:t>
      </w:r>
      <w:r w:rsidR="00FC0ACA" w:rsidRPr="00FC0ACA">
        <w:rPr>
          <w:rFonts w:ascii="Arial" w:hAnsi="Arial"/>
          <w:i w:val="0"/>
        </w:rPr>
        <w:t>gregaty pr</w:t>
      </w:r>
      <w:r>
        <w:rPr>
          <w:rFonts w:ascii="Arial" w:hAnsi="Arial"/>
          <w:i w:val="0"/>
        </w:rPr>
        <w:t>ądotwórcze o mocy powyżej 50 kW</w:t>
      </w:r>
      <w:r w:rsidR="00FC0ACA" w:rsidRPr="00FC0ACA">
        <w:rPr>
          <w:rFonts w:ascii="Arial" w:hAnsi="Arial"/>
          <w:i w:val="0"/>
        </w:rPr>
        <w:t>.</w:t>
      </w:r>
    </w:p>
    <w:p w:rsidR="00FC0ACA" w:rsidRDefault="00105851" w:rsidP="00105851">
      <w:pPr>
        <w:pStyle w:val="Textbody"/>
        <w:widowControl w:val="0"/>
        <w:ind w:left="397" w:hanging="397"/>
        <w:rPr>
          <w:rFonts w:ascii="Arial" w:hAnsi="Arial"/>
          <w:i w:val="0"/>
        </w:rPr>
      </w:pPr>
      <w:r>
        <w:rPr>
          <w:rFonts w:ascii="Arial" w:hAnsi="Arial"/>
          <w:i w:val="0"/>
        </w:rPr>
        <w:t>5.</w:t>
      </w:r>
      <w:r>
        <w:rPr>
          <w:rFonts w:ascii="Arial" w:hAnsi="Arial"/>
          <w:i w:val="0"/>
        </w:rPr>
        <w:tab/>
        <w:t>A</w:t>
      </w:r>
      <w:r w:rsidR="00FC0ACA" w:rsidRPr="00FC0ACA">
        <w:rPr>
          <w:rFonts w:ascii="Arial" w:hAnsi="Arial"/>
          <w:i w:val="0"/>
        </w:rPr>
        <w:t>paratur</w:t>
      </w:r>
      <w:r>
        <w:rPr>
          <w:rFonts w:ascii="Arial" w:hAnsi="Arial"/>
          <w:i w:val="0"/>
        </w:rPr>
        <w:t>ę</w:t>
      </w:r>
      <w:r w:rsidR="00FC0ACA" w:rsidRPr="00FC0ACA">
        <w:rPr>
          <w:rFonts w:ascii="Arial" w:hAnsi="Arial"/>
          <w:i w:val="0"/>
        </w:rPr>
        <w:t xml:space="preserve"> kontrolno –</w:t>
      </w:r>
      <w:r>
        <w:rPr>
          <w:rFonts w:ascii="Arial" w:hAnsi="Arial"/>
          <w:i w:val="0"/>
        </w:rPr>
        <w:t xml:space="preserve"> </w:t>
      </w:r>
      <w:r w:rsidR="00FC0ACA" w:rsidRPr="00FC0ACA">
        <w:rPr>
          <w:rFonts w:ascii="Arial" w:hAnsi="Arial"/>
          <w:i w:val="0"/>
        </w:rPr>
        <w:t>pomiarow</w:t>
      </w:r>
      <w:r>
        <w:rPr>
          <w:rFonts w:ascii="Arial" w:hAnsi="Arial"/>
          <w:i w:val="0"/>
        </w:rPr>
        <w:t>ą</w:t>
      </w:r>
      <w:r w:rsidR="00FC0ACA" w:rsidRPr="00FC0ACA">
        <w:rPr>
          <w:rFonts w:ascii="Arial" w:hAnsi="Arial"/>
          <w:i w:val="0"/>
        </w:rPr>
        <w:t xml:space="preserve"> oraz urządzenia i instalacje automatycznej regulacji, sterowania i zabezpieczenia urządzeń i instalacji.</w:t>
      </w:r>
    </w:p>
    <w:p w:rsidR="00FC0ACA" w:rsidRPr="00FC0ACA" w:rsidRDefault="00105851" w:rsidP="00105851">
      <w:pPr>
        <w:pStyle w:val="Textbody"/>
        <w:widowControl w:val="0"/>
        <w:ind w:left="397" w:hanging="397"/>
        <w:rPr>
          <w:rFonts w:ascii="Arial" w:hAnsi="Arial"/>
          <w:i w:val="0"/>
          <w:u w:val="single"/>
        </w:rPr>
      </w:pPr>
      <w:r>
        <w:rPr>
          <w:rFonts w:ascii="Arial" w:hAnsi="Arial"/>
          <w:i w:val="0"/>
        </w:rPr>
        <w:t>6.</w:t>
      </w:r>
      <w:r>
        <w:rPr>
          <w:rFonts w:ascii="Arial" w:hAnsi="Arial"/>
          <w:i w:val="0"/>
        </w:rPr>
        <w:tab/>
        <w:t>P</w:t>
      </w:r>
      <w:r w:rsidR="00FC0ACA" w:rsidRPr="00FC0ACA">
        <w:rPr>
          <w:rFonts w:ascii="Arial" w:hAnsi="Arial"/>
          <w:i w:val="0"/>
        </w:rPr>
        <w:t>omiary instalacji elektrycznych do 1</w:t>
      </w:r>
      <w:r>
        <w:rPr>
          <w:rFonts w:ascii="Arial" w:hAnsi="Arial"/>
          <w:i w:val="0"/>
        </w:rPr>
        <w:t xml:space="preserve"> </w:t>
      </w:r>
      <w:r w:rsidR="00FC0ACA" w:rsidRPr="00FC0ACA">
        <w:rPr>
          <w:rFonts w:ascii="Arial" w:hAnsi="Arial"/>
          <w:i w:val="0"/>
        </w:rPr>
        <w:t>kV.</w:t>
      </w:r>
    </w:p>
    <w:p w:rsidR="00FC0ACA" w:rsidRPr="00FC0ACA" w:rsidRDefault="00FC0ACA" w:rsidP="00FC0ACA">
      <w:pPr>
        <w:pStyle w:val="Textbody"/>
        <w:widowControl w:val="0"/>
        <w:rPr>
          <w:rFonts w:ascii="Arial" w:hAnsi="Arial"/>
          <w:i w:val="0"/>
          <w:u w:val="single"/>
        </w:rPr>
      </w:pPr>
      <w:r w:rsidRPr="00FC0ACA">
        <w:rPr>
          <w:rFonts w:ascii="Arial" w:hAnsi="Arial"/>
          <w:i w:val="0"/>
          <w:u w:val="single"/>
        </w:rPr>
        <w:t xml:space="preserve">Grupa </w:t>
      </w:r>
      <w:r w:rsidR="00105851">
        <w:rPr>
          <w:rFonts w:ascii="Arial" w:hAnsi="Arial"/>
          <w:i w:val="0"/>
          <w:u w:val="single"/>
        </w:rPr>
        <w:t xml:space="preserve">uprawnień </w:t>
      </w:r>
      <w:r w:rsidRPr="00FC0ACA">
        <w:rPr>
          <w:rFonts w:ascii="Arial" w:hAnsi="Arial"/>
          <w:i w:val="0"/>
          <w:u w:val="single"/>
        </w:rPr>
        <w:t>G-2 obejmuj</w:t>
      </w:r>
      <w:r w:rsidR="00105851">
        <w:rPr>
          <w:rFonts w:ascii="Arial" w:hAnsi="Arial"/>
          <w:i w:val="0"/>
          <w:u w:val="single"/>
        </w:rPr>
        <w:t>ąca:</w:t>
      </w:r>
    </w:p>
    <w:p w:rsidR="00FC0ACA" w:rsidRDefault="00105851" w:rsidP="00105851">
      <w:pPr>
        <w:pStyle w:val="Textbody"/>
        <w:widowControl w:val="0"/>
        <w:ind w:left="397" w:hanging="397"/>
        <w:rPr>
          <w:rFonts w:ascii="Arial" w:hAnsi="Arial"/>
          <w:i w:val="0"/>
        </w:rPr>
      </w:pPr>
      <w:r>
        <w:rPr>
          <w:rFonts w:ascii="Arial" w:hAnsi="Arial"/>
          <w:i w:val="0"/>
        </w:rPr>
        <w:t>1.</w:t>
      </w:r>
      <w:r>
        <w:rPr>
          <w:rFonts w:ascii="Arial" w:hAnsi="Arial"/>
          <w:i w:val="0"/>
        </w:rPr>
        <w:tab/>
        <w:t>K</w:t>
      </w:r>
      <w:r w:rsidR="00FC0ACA" w:rsidRPr="00FC0ACA">
        <w:rPr>
          <w:rFonts w:ascii="Arial" w:hAnsi="Arial"/>
          <w:i w:val="0"/>
        </w:rPr>
        <w:t>otły parowe oraz wodne na paliwo stałe, płynne i gazowe, o mocy powyżej 50 kW, wraz z urządzeniami pomocniczymi.</w:t>
      </w:r>
    </w:p>
    <w:p w:rsidR="00105851" w:rsidRDefault="00105851" w:rsidP="00105851">
      <w:pPr>
        <w:pStyle w:val="Textbody"/>
        <w:widowControl w:val="0"/>
        <w:ind w:left="397" w:hanging="397"/>
        <w:rPr>
          <w:rFonts w:ascii="Arial" w:hAnsi="Arial"/>
          <w:i w:val="0"/>
        </w:rPr>
      </w:pPr>
      <w:r>
        <w:rPr>
          <w:rFonts w:ascii="Arial" w:hAnsi="Arial"/>
          <w:i w:val="0"/>
        </w:rPr>
        <w:t>2.</w:t>
      </w:r>
      <w:r>
        <w:rPr>
          <w:rFonts w:ascii="Arial" w:hAnsi="Arial"/>
          <w:i w:val="0"/>
        </w:rPr>
        <w:tab/>
        <w:t>S</w:t>
      </w:r>
      <w:r w:rsidR="00FC0ACA" w:rsidRPr="00FC0ACA">
        <w:rPr>
          <w:rFonts w:ascii="Arial" w:hAnsi="Arial"/>
          <w:i w:val="0"/>
        </w:rPr>
        <w:t>ieci i instala</w:t>
      </w:r>
      <w:r>
        <w:rPr>
          <w:rFonts w:ascii="Arial" w:hAnsi="Arial"/>
          <w:i w:val="0"/>
        </w:rPr>
        <w:t>cje cieplne wraz z urządzeniami</w:t>
      </w:r>
      <w:r w:rsidR="00FC0ACA" w:rsidRPr="00FC0ACA">
        <w:rPr>
          <w:rFonts w:ascii="Arial" w:hAnsi="Arial"/>
          <w:i w:val="0"/>
        </w:rPr>
        <w:t xml:space="preserve"> o przesyle ciepła powyżej 50 kW.</w:t>
      </w:r>
    </w:p>
    <w:p w:rsidR="00A036C2" w:rsidRDefault="00105851" w:rsidP="00105851">
      <w:pPr>
        <w:pStyle w:val="Textbody"/>
        <w:widowControl w:val="0"/>
        <w:ind w:left="397" w:hanging="397"/>
        <w:rPr>
          <w:rFonts w:ascii="Arial" w:hAnsi="Arial"/>
          <w:i w:val="0"/>
        </w:rPr>
      </w:pPr>
      <w:r>
        <w:rPr>
          <w:rFonts w:ascii="Arial" w:hAnsi="Arial"/>
          <w:i w:val="0"/>
        </w:rPr>
        <w:t>3.</w:t>
      </w:r>
      <w:r>
        <w:rPr>
          <w:rFonts w:ascii="Arial" w:hAnsi="Arial"/>
          <w:i w:val="0"/>
        </w:rPr>
        <w:tab/>
        <w:t>P</w:t>
      </w:r>
      <w:r w:rsidR="00FC0ACA" w:rsidRPr="00FC0ACA">
        <w:rPr>
          <w:rFonts w:ascii="Arial" w:hAnsi="Arial"/>
          <w:i w:val="0"/>
        </w:rPr>
        <w:t>rzemysłowe urządzenia odbiorcze pary i gorącej wody o mocy powyżej 50 kW.</w:t>
      </w:r>
    </w:p>
    <w:p w:rsidR="00FC0ACA" w:rsidRDefault="00A036C2" w:rsidP="00105851">
      <w:pPr>
        <w:pStyle w:val="Textbody"/>
        <w:widowControl w:val="0"/>
        <w:ind w:left="397" w:hanging="397"/>
        <w:rPr>
          <w:rFonts w:ascii="Arial" w:hAnsi="Arial"/>
          <w:i w:val="0"/>
        </w:rPr>
      </w:pPr>
      <w:r>
        <w:rPr>
          <w:rFonts w:ascii="Arial" w:hAnsi="Arial"/>
          <w:i w:val="0"/>
        </w:rPr>
        <w:t>4.</w:t>
      </w:r>
      <w:r>
        <w:rPr>
          <w:rFonts w:ascii="Arial" w:hAnsi="Arial"/>
          <w:i w:val="0"/>
        </w:rPr>
        <w:tab/>
        <w:t>U</w:t>
      </w:r>
      <w:r w:rsidR="00FC0ACA" w:rsidRPr="00FC0ACA">
        <w:rPr>
          <w:rFonts w:ascii="Arial" w:hAnsi="Arial"/>
          <w:i w:val="0"/>
        </w:rPr>
        <w:t>rządzenia wentylacji, klimatyzacji i chłodnicze</w:t>
      </w:r>
      <w:r>
        <w:rPr>
          <w:rFonts w:ascii="Arial" w:hAnsi="Arial"/>
          <w:i w:val="0"/>
        </w:rPr>
        <w:t xml:space="preserve"> o mocy powyżej 50 kW</w:t>
      </w:r>
      <w:r w:rsidR="00FC0ACA" w:rsidRPr="00FC0ACA">
        <w:rPr>
          <w:rFonts w:ascii="Arial" w:hAnsi="Arial"/>
          <w:i w:val="0"/>
        </w:rPr>
        <w:t>.</w:t>
      </w:r>
    </w:p>
    <w:p w:rsidR="00FC0ACA" w:rsidRDefault="00A036C2" w:rsidP="00A036C2">
      <w:pPr>
        <w:pStyle w:val="Textbody"/>
        <w:widowControl w:val="0"/>
        <w:ind w:left="397" w:hanging="397"/>
        <w:rPr>
          <w:rFonts w:ascii="Arial" w:hAnsi="Arial"/>
          <w:i w:val="0"/>
        </w:rPr>
      </w:pPr>
      <w:r>
        <w:rPr>
          <w:rFonts w:ascii="Arial" w:hAnsi="Arial"/>
          <w:i w:val="0"/>
        </w:rPr>
        <w:t>5.</w:t>
      </w:r>
      <w:r>
        <w:rPr>
          <w:rFonts w:ascii="Arial" w:hAnsi="Arial"/>
          <w:i w:val="0"/>
        </w:rPr>
        <w:tab/>
        <w:t>Sp</w:t>
      </w:r>
      <w:r w:rsidR="00FC0ACA" w:rsidRPr="00FC0ACA">
        <w:rPr>
          <w:rFonts w:ascii="Arial" w:hAnsi="Arial"/>
          <w:i w:val="0"/>
        </w:rPr>
        <w:t>rężarki o mocy powyżej 20 kW oraz instalacje sprężonego powietrza i gazów technicznych.</w:t>
      </w:r>
    </w:p>
    <w:p w:rsidR="00FC0ACA" w:rsidRPr="00FC0ACA" w:rsidRDefault="00A036C2" w:rsidP="00A036C2">
      <w:pPr>
        <w:pStyle w:val="Textbody"/>
        <w:widowControl w:val="0"/>
        <w:ind w:left="397" w:hanging="397"/>
        <w:rPr>
          <w:rFonts w:ascii="Arial" w:hAnsi="Arial"/>
          <w:i w:val="0"/>
        </w:rPr>
      </w:pPr>
      <w:r>
        <w:rPr>
          <w:rFonts w:ascii="Arial" w:hAnsi="Arial"/>
          <w:i w:val="0"/>
        </w:rPr>
        <w:t>6.</w:t>
      </w:r>
      <w:r>
        <w:rPr>
          <w:rFonts w:ascii="Arial" w:hAnsi="Arial"/>
          <w:i w:val="0"/>
        </w:rPr>
        <w:tab/>
        <w:t>A</w:t>
      </w:r>
      <w:r w:rsidR="00FC0ACA" w:rsidRPr="00FC0ACA">
        <w:rPr>
          <w:rFonts w:ascii="Arial" w:hAnsi="Arial"/>
          <w:i w:val="0"/>
        </w:rPr>
        <w:t>paratura kontrolno –</w:t>
      </w:r>
      <w:r>
        <w:rPr>
          <w:rFonts w:ascii="Arial" w:hAnsi="Arial"/>
          <w:i w:val="0"/>
        </w:rPr>
        <w:t xml:space="preserve"> pomiarowa i urządzenia</w:t>
      </w:r>
      <w:r w:rsidR="00FC0ACA" w:rsidRPr="00FC0ACA">
        <w:rPr>
          <w:rFonts w:ascii="Arial" w:hAnsi="Arial"/>
          <w:i w:val="0"/>
        </w:rPr>
        <w:t xml:space="preserve"> automatycznej regula</w:t>
      </w:r>
      <w:r>
        <w:rPr>
          <w:rFonts w:ascii="Arial" w:hAnsi="Arial"/>
          <w:i w:val="0"/>
        </w:rPr>
        <w:t>cji do powyższych urządzeń i instalacji</w:t>
      </w:r>
      <w:r w:rsidR="00FC0ACA" w:rsidRPr="00FC0ACA">
        <w:rPr>
          <w:rFonts w:ascii="Arial" w:hAnsi="Arial"/>
          <w:i w:val="0"/>
        </w:rPr>
        <w:t>.</w:t>
      </w:r>
    </w:p>
    <w:p w:rsidR="00FC0ACA" w:rsidRPr="00FC0ACA" w:rsidRDefault="00FC0ACA" w:rsidP="00FC0ACA">
      <w:pPr>
        <w:pStyle w:val="Textbody"/>
        <w:widowControl w:val="0"/>
        <w:rPr>
          <w:rFonts w:ascii="Arial" w:hAnsi="Arial"/>
          <w:i w:val="0"/>
          <w:u w:val="single"/>
        </w:rPr>
      </w:pPr>
      <w:r w:rsidRPr="00FC0ACA">
        <w:rPr>
          <w:rFonts w:ascii="Arial" w:hAnsi="Arial"/>
          <w:i w:val="0"/>
          <w:u w:val="single"/>
        </w:rPr>
        <w:t xml:space="preserve">Grupa </w:t>
      </w:r>
      <w:r w:rsidR="00A036C2">
        <w:rPr>
          <w:rFonts w:ascii="Arial" w:hAnsi="Arial"/>
          <w:i w:val="0"/>
          <w:u w:val="single"/>
        </w:rPr>
        <w:t xml:space="preserve">uprawnień </w:t>
      </w:r>
      <w:r w:rsidRPr="00FC0ACA">
        <w:rPr>
          <w:rFonts w:ascii="Arial" w:hAnsi="Arial"/>
          <w:i w:val="0"/>
          <w:u w:val="single"/>
        </w:rPr>
        <w:t>G-3 obejmuj</w:t>
      </w:r>
      <w:r w:rsidR="00A036C2">
        <w:rPr>
          <w:rFonts w:ascii="Arial" w:hAnsi="Arial"/>
          <w:i w:val="0"/>
          <w:u w:val="single"/>
        </w:rPr>
        <w:t>ąca:</w:t>
      </w:r>
    </w:p>
    <w:p w:rsidR="00FC0ACA" w:rsidRDefault="00B01AE4" w:rsidP="00B01AE4">
      <w:pPr>
        <w:pStyle w:val="Textbody"/>
        <w:widowControl w:val="0"/>
        <w:ind w:left="397" w:hanging="397"/>
        <w:rPr>
          <w:rFonts w:ascii="Arial" w:hAnsi="Arial"/>
          <w:i w:val="0"/>
        </w:rPr>
      </w:pPr>
      <w:r>
        <w:rPr>
          <w:rFonts w:ascii="Arial" w:hAnsi="Arial"/>
          <w:i w:val="0"/>
        </w:rPr>
        <w:t>1.</w:t>
      </w:r>
      <w:r>
        <w:rPr>
          <w:rFonts w:ascii="Arial" w:hAnsi="Arial"/>
          <w:i w:val="0"/>
        </w:rPr>
        <w:tab/>
        <w:t>S</w:t>
      </w:r>
      <w:r w:rsidR="00FC0ACA" w:rsidRPr="00FC0ACA">
        <w:rPr>
          <w:rFonts w:ascii="Arial" w:hAnsi="Arial"/>
          <w:i w:val="0"/>
        </w:rPr>
        <w:t xml:space="preserve">ieci gazowe </w:t>
      </w:r>
      <w:r>
        <w:rPr>
          <w:rFonts w:ascii="Arial" w:hAnsi="Arial"/>
          <w:i w:val="0"/>
        </w:rPr>
        <w:t xml:space="preserve">i </w:t>
      </w:r>
      <w:r w:rsidR="00FC0ACA" w:rsidRPr="00FC0ACA">
        <w:rPr>
          <w:rFonts w:ascii="Arial" w:hAnsi="Arial"/>
          <w:i w:val="0"/>
        </w:rPr>
        <w:t>rozdzielacze o ciśnieniu nie niższym niż 0,5 M</w:t>
      </w:r>
      <w:r>
        <w:rPr>
          <w:rFonts w:ascii="Arial" w:hAnsi="Arial"/>
          <w:i w:val="0"/>
        </w:rPr>
        <w:t>P</w:t>
      </w:r>
      <w:r w:rsidR="00FC0ACA" w:rsidRPr="00FC0ACA">
        <w:rPr>
          <w:rFonts w:ascii="Arial" w:hAnsi="Arial"/>
          <w:i w:val="0"/>
        </w:rPr>
        <w:t>a (gazociągi, punkty redukcyjne,</w:t>
      </w:r>
      <w:r>
        <w:rPr>
          <w:rFonts w:ascii="Arial" w:hAnsi="Arial"/>
          <w:i w:val="0"/>
        </w:rPr>
        <w:t xml:space="preserve"> </w:t>
      </w:r>
      <w:r w:rsidR="00FC0ACA" w:rsidRPr="00FC0ACA">
        <w:rPr>
          <w:rFonts w:ascii="Arial" w:hAnsi="Arial"/>
          <w:i w:val="0"/>
        </w:rPr>
        <w:t>stacje gazowe)</w:t>
      </w:r>
      <w:r>
        <w:rPr>
          <w:rFonts w:ascii="Arial" w:hAnsi="Arial"/>
          <w:i w:val="0"/>
        </w:rPr>
        <w:t>.</w:t>
      </w:r>
    </w:p>
    <w:p w:rsidR="00B01AE4" w:rsidRDefault="00B01AE4" w:rsidP="00B01AE4">
      <w:pPr>
        <w:pStyle w:val="Textbody"/>
        <w:widowControl w:val="0"/>
        <w:ind w:left="397" w:hanging="397"/>
        <w:rPr>
          <w:rFonts w:ascii="Arial" w:hAnsi="Arial"/>
          <w:i w:val="0"/>
        </w:rPr>
      </w:pPr>
      <w:r>
        <w:rPr>
          <w:rFonts w:ascii="Arial" w:hAnsi="Arial"/>
          <w:i w:val="0"/>
        </w:rPr>
        <w:lastRenderedPageBreak/>
        <w:t>2.</w:t>
      </w:r>
      <w:r>
        <w:rPr>
          <w:rFonts w:ascii="Arial" w:hAnsi="Arial"/>
          <w:i w:val="0"/>
        </w:rPr>
        <w:tab/>
        <w:t>Urządzenia</w:t>
      </w:r>
      <w:r w:rsidR="00FC0ACA" w:rsidRPr="00FC0ACA">
        <w:rPr>
          <w:rFonts w:ascii="Arial" w:hAnsi="Arial"/>
          <w:i w:val="0"/>
        </w:rPr>
        <w:t xml:space="preserve"> i instalacje gazowe o ciśnieniu powyżej 5 kPa.</w:t>
      </w:r>
    </w:p>
    <w:p w:rsidR="00FC0ACA" w:rsidRDefault="00B01AE4" w:rsidP="00B01AE4">
      <w:pPr>
        <w:pStyle w:val="Textbody"/>
        <w:widowControl w:val="0"/>
        <w:ind w:left="397" w:hanging="397"/>
        <w:rPr>
          <w:rFonts w:ascii="Arial" w:hAnsi="Arial"/>
          <w:i w:val="0"/>
        </w:rPr>
      </w:pPr>
      <w:r>
        <w:rPr>
          <w:rFonts w:ascii="Arial" w:hAnsi="Arial"/>
          <w:i w:val="0"/>
        </w:rPr>
        <w:t>3.</w:t>
      </w:r>
      <w:r>
        <w:rPr>
          <w:rFonts w:ascii="Arial" w:hAnsi="Arial"/>
          <w:i w:val="0"/>
        </w:rPr>
        <w:tab/>
        <w:t>P</w:t>
      </w:r>
      <w:r w:rsidR="00FC0ACA" w:rsidRPr="00FC0ACA">
        <w:rPr>
          <w:rFonts w:ascii="Arial" w:hAnsi="Arial"/>
          <w:i w:val="0"/>
        </w:rPr>
        <w:t>rzemysłowe odbiorniki pali</w:t>
      </w:r>
      <w:r>
        <w:rPr>
          <w:rFonts w:ascii="Arial" w:hAnsi="Arial"/>
          <w:i w:val="0"/>
        </w:rPr>
        <w:t>w gazowych o mocy powyżej 50 kW</w:t>
      </w:r>
      <w:r w:rsidR="00FC0ACA" w:rsidRPr="00FC0ACA">
        <w:rPr>
          <w:rFonts w:ascii="Arial" w:hAnsi="Arial"/>
          <w:i w:val="0"/>
        </w:rPr>
        <w:t>.</w:t>
      </w:r>
    </w:p>
    <w:p w:rsidR="00FC0ACA" w:rsidRDefault="00B01AE4" w:rsidP="00B01AE4">
      <w:pPr>
        <w:pStyle w:val="Textbody"/>
        <w:widowControl w:val="0"/>
        <w:ind w:left="397" w:hanging="397"/>
        <w:rPr>
          <w:rFonts w:ascii="Arial" w:hAnsi="Arial"/>
          <w:i w:val="0"/>
        </w:rPr>
      </w:pPr>
      <w:r>
        <w:rPr>
          <w:rFonts w:ascii="Arial" w:hAnsi="Arial"/>
          <w:i w:val="0"/>
        </w:rPr>
        <w:t>4.</w:t>
      </w:r>
      <w:r>
        <w:rPr>
          <w:rFonts w:ascii="Arial" w:hAnsi="Arial"/>
          <w:i w:val="0"/>
        </w:rPr>
        <w:tab/>
        <w:t>A</w:t>
      </w:r>
      <w:r w:rsidR="00FC0ACA" w:rsidRPr="00FC0ACA">
        <w:rPr>
          <w:rFonts w:ascii="Arial" w:hAnsi="Arial"/>
          <w:i w:val="0"/>
        </w:rPr>
        <w:t>paratura kontrolno –</w:t>
      </w:r>
      <w:r>
        <w:rPr>
          <w:rFonts w:ascii="Arial" w:hAnsi="Arial"/>
          <w:i w:val="0"/>
        </w:rPr>
        <w:t xml:space="preserve"> pomiarowa i urządzenia </w:t>
      </w:r>
      <w:r w:rsidR="00FC0ACA" w:rsidRPr="00FC0ACA">
        <w:rPr>
          <w:rFonts w:ascii="Arial" w:hAnsi="Arial"/>
          <w:i w:val="0"/>
        </w:rPr>
        <w:t xml:space="preserve">automatycznej regulacji do </w:t>
      </w:r>
      <w:r>
        <w:rPr>
          <w:rFonts w:ascii="Arial" w:hAnsi="Arial"/>
          <w:i w:val="0"/>
        </w:rPr>
        <w:t xml:space="preserve">powyższych </w:t>
      </w:r>
      <w:r w:rsidR="00FC0ACA" w:rsidRPr="00FC0ACA">
        <w:rPr>
          <w:rFonts w:ascii="Arial" w:hAnsi="Arial"/>
          <w:i w:val="0"/>
        </w:rPr>
        <w:t>urządzeń i instalacji.</w:t>
      </w:r>
    </w:p>
    <w:p w:rsidR="00B01AE4" w:rsidRPr="00FC0ACA" w:rsidRDefault="00B01AE4" w:rsidP="00B01AE4">
      <w:pPr>
        <w:pStyle w:val="Textbody"/>
        <w:suppressLineNumbers/>
        <w:tabs>
          <w:tab w:val="left" w:pos="1588"/>
        </w:tabs>
        <w:rPr>
          <w:rFonts w:ascii="Arial" w:hAnsi="Arial"/>
          <w:i w:val="0"/>
        </w:rPr>
      </w:pPr>
      <w:r w:rsidRPr="00105851">
        <w:rPr>
          <w:rFonts w:ascii="Arial" w:hAnsi="Arial"/>
          <w:bCs/>
          <w:i w:val="0"/>
        </w:rPr>
        <w:t xml:space="preserve">Zamawiający wymaga posiadania przez </w:t>
      </w:r>
      <w:r>
        <w:rPr>
          <w:rFonts w:ascii="Arial" w:hAnsi="Arial"/>
          <w:bCs/>
          <w:i w:val="0"/>
        </w:rPr>
        <w:t xml:space="preserve">co najmniej jednego spośród </w:t>
      </w:r>
      <w:r w:rsidRPr="00105851">
        <w:rPr>
          <w:rFonts w:ascii="Arial" w:hAnsi="Arial"/>
          <w:bCs/>
          <w:i w:val="0"/>
        </w:rPr>
        <w:t xml:space="preserve">pracowników wykonawcy wykonujących usługi </w:t>
      </w:r>
      <w:r w:rsidRPr="00105851">
        <w:rPr>
          <w:rFonts w:ascii="Arial" w:hAnsi="Arial"/>
          <w:i w:val="0"/>
        </w:rPr>
        <w:t>uprawnie</w:t>
      </w:r>
      <w:r>
        <w:rPr>
          <w:rFonts w:ascii="Arial" w:hAnsi="Arial"/>
          <w:i w:val="0"/>
        </w:rPr>
        <w:t>ń</w:t>
      </w:r>
      <w:r w:rsidRPr="00105851">
        <w:rPr>
          <w:rFonts w:ascii="Arial" w:hAnsi="Arial"/>
          <w:i w:val="0"/>
        </w:rPr>
        <w:t xml:space="preserve"> </w:t>
      </w:r>
      <w:r>
        <w:rPr>
          <w:rFonts w:ascii="Arial" w:hAnsi="Arial"/>
          <w:i w:val="0"/>
        </w:rPr>
        <w:t xml:space="preserve">dozorowych SEP </w:t>
      </w:r>
      <w:r w:rsidRPr="00105851">
        <w:rPr>
          <w:rFonts w:ascii="Arial" w:hAnsi="Arial"/>
          <w:i w:val="0"/>
        </w:rPr>
        <w:t>w następujących grupach</w:t>
      </w:r>
      <w:r>
        <w:rPr>
          <w:rFonts w:ascii="Arial" w:hAnsi="Arial"/>
          <w:i w:val="0"/>
        </w:rPr>
        <w:t xml:space="preserve"> (wymagane jest posiadanie wszystkich uprawnień objętych grupą uprawnień)</w:t>
      </w:r>
      <w:r w:rsidRPr="00105851">
        <w:rPr>
          <w:rFonts w:ascii="Arial" w:hAnsi="Arial"/>
          <w:i w:val="0"/>
        </w:rPr>
        <w:t>:</w:t>
      </w:r>
    </w:p>
    <w:p w:rsidR="00B01AE4" w:rsidRPr="00105851" w:rsidRDefault="00B01AE4" w:rsidP="00B01AE4">
      <w:pPr>
        <w:pStyle w:val="Textbody"/>
        <w:widowControl w:val="0"/>
        <w:rPr>
          <w:rFonts w:ascii="Arial" w:hAnsi="Arial"/>
          <w:i w:val="0"/>
          <w:u w:val="single"/>
        </w:rPr>
      </w:pPr>
      <w:r w:rsidRPr="00105851">
        <w:rPr>
          <w:rFonts w:ascii="Arial" w:hAnsi="Arial"/>
          <w:i w:val="0"/>
          <w:u w:val="single"/>
        </w:rPr>
        <w:t>Grupa uprawnień G-1 obejmująca:</w:t>
      </w:r>
    </w:p>
    <w:p w:rsidR="00B01AE4" w:rsidRDefault="00B01AE4" w:rsidP="00B01AE4">
      <w:pPr>
        <w:pStyle w:val="Textbody"/>
        <w:widowControl w:val="0"/>
        <w:ind w:left="397" w:hanging="397"/>
        <w:rPr>
          <w:rFonts w:ascii="Arial" w:hAnsi="Arial"/>
          <w:i w:val="0"/>
        </w:rPr>
      </w:pPr>
      <w:r>
        <w:rPr>
          <w:rFonts w:ascii="Arial" w:hAnsi="Arial"/>
          <w:i w:val="0"/>
        </w:rPr>
        <w:t>1.</w:t>
      </w:r>
      <w:r>
        <w:rPr>
          <w:rFonts w:ascii="Arial" w:hAnsi="Arial"/>
          <w:i w:val="0"/>
        </w:rPr>
        <w:tab/>
        <w:t>U</w:t>
      </w:r>
      <w:r w:rsidRPr="00FC0ACA">
        <w:rPr>
          <w:rFonts w:ascii="Arial" w:hAnsi="Arial"/>
          <w:i w:val="0"/>
        </w:rPr>
        <w:t>rządzenia prądotwórcze przyłączone do krajowej sieci energetycznej bez względu</w:t>
      </w:r>
      <w:r>
        <w:rPr>
          <w:rFonts w:ascii="Arial" w:hAnsi="Arial"/>
          <w:i w:val="0"/>
        </w:rPr>
        <w:t xml:space="preserve"> na </w:t>
      </w:r>
      <w:r w:rsidRPr="00FC0ACA">
        <w:rPr>
          <w:rFonts w:ascii="Arial" w:hAnsi="Arial"/>
          <w:i w:val="0"/>
        </w:rPr>
        <w:t>wysokość napięcia znamionowego.</w:t>
      </w:r>
    </w:p>
    <w:p w:rsidR="00B01AE4" w:rsidRDefault="00B01AE4" w:rsidP="00B01AE4">
      <w:pPr>
        <w:pStyle w:val="Textbody"/>
        <w:widowControl w:val="0"/>
        <w:ind w:left="397" w:hanging="397"/>
        <w:rPr>
          <w:rFonts w:ascii="Arial" w:hAnsi="Arial"/>
          <w:i w:val="0"/>
        </w:rPr>
      </w:pPr>
      <w:r>
        <w:rPr>
          <w:rFonts w:ascii="Arial" w:hAnsi="Arial"/>
          <w:i w:val="0"/>
        </w:rPr>
        <w:t>2.</w:t>
      </w:r>
      <w:r>
        <w:rPr>
          <w:rFonts w:ascii="Arial" w:hAnsi="Arial"/>
          <w:i w:val="0"/>
        </w:rPr>
        <w:tab/>
        <w:t>U</w:t>
      </w:r>
      <w:r w:rsidRPr="00FC0ACA">
        <w:rPr>
          <w:rFonts w:ascii="Arial" w:hAnsi="Arial"/>
          <w:i w:val="0"/>
        </w:rPr>
        <w:t>rządzenia</w:t>
      </w:r>
      <w:r>
        <w:rPr>
          <w:rFonts w:ascii="Arial" w:hAnsi="Arial"/>
          <w:i w:val="0"/>
        </w:rPr>
        <w:t>,</w:t>
      </w:r>
      <w:r w:rsidRPr="00FC0ACA">
        <w:rPr>
          <w:rFonts w:ascii="Arial" w:hAnsi="Arial"/>
          <w:i w:val="0"/>
        </w:rPr>
        <w:t xml:space="preserve"> instalacje i sieci energetyczne o napięciu o napięciu znamionowym nie wyższym niż 1 kV.</w:t>
      </w:r>
    </w:p>
    <w:p w:rsidR="00B01AE4" w:rsidRDefault="00B01AE4" w:rsidP="00B01AE4">
      <w:pPr>
        <w:pStyle w:val="Textbody"/>
        <w:widowControl w:val="0"/>
        <w:ind w:left="397" w:hanging="397"/>
        <w:rPr>
          <w:rFonts w:ascii="Arial" w:hAnsi="Arial"/>
          <w:i w:val="0"/>
        </w:rPr>
      </w:pPr>
      <w:r>
        <w:rPr>
          <w:rFonts w:ascii="Arial" w:hAnsi="Arial"/>
          <w:i w:val="0"/>
        </w:rPr>
        <w:t>3.</w:t>
      </w:r>
      <w:r>
        <w:rPr>
          <w:rFonts w:ascii="Arial" w:hAnsi="Arial"/>
          <w:i w:val="0"/>
        </w:rPr>
        <w:tab/>
        <w:t>U</w:t>
      </w:r>
      <w:r w:rsidRPr="00FC0ACA">
        <w:rPr>
          <w:rFonts w:ascii="Arial" w:hAnsi="Arial"/>
          <w:i w:val="0"/>
        </w:rPr>
        <w:t>rządzenia</w:t>
      </w:r>
      <w:r>
        <w:rPr>
          <w:rFonts w:ascii="Arial" w:hAnsi="Arial"/>
          <w:i w:val="0"/>
        </w:rPr>
        <w:t>,</w:t>
      </w:r>
      <w:r w:rsidRPr="00FC0ACA">
        <w:rPr>
          <w:rFonts w:ascii="Arial" w:hAnsi="Arial"/>
          <w:i w:val="0"/>
        </w:rPr>
        <w:t xml:space="preserve"> instalacje i sieci energetyczne o napięciu o napięciu znamionowym</w:t>
      </w:r>
      <w:r>
        <w:rPr>
          <w:rFonts w:ascii="Arial" w:hAnsi="Arial"/>
          <w:i w:val="0"/>
        </w:rPr>
        <w:t xml:space="preserve"> </w:t>
      </w:r>
      <w:r w:rsidRPr="00FC0ACA">
        <w:rPr>
          <w:rFonts w:ascii="Arial" w:hAnsi="Arial"/>
          <w:i w:val="0"/>
        </w:rPr>
        <w:t>powyżej 1 kV do 15 kV.</w:t>
      </w:r>
    </w:p>
    <w:p w:rsidR="00B01AE4" w:rsidRDefault="00B01AE4" w:rsidP="00B01AE4">
      <w:pPr>
        <w:pStyle w:val="Textbody"/>
        <w:widowControl w:val="0"/>
        <w:ind w:left="397" w:hanging="397"/>
        <w:rPr>
          <w:rFonts w:ascii="Arial" w:hAnsi="Arial"/>
          <w:i w:val="0"/>
        </w:rPr>
      </w:pPr>
      <w:r>
        <w:rPr>
          <w:rFonts w:ascii="Arial" w:hAnsi="Arial"/>
          <w:i w:val="0"/>
        </w:rPr>
        <w:t>4.</w:t>
      </w:r>
      <w:r>
        <w:rPr>
          <w:rFonts w:ascii="Arial" w:hAnsi="Arial"/>
          <w:i w:val="0"/>
        </w:rPr>
        <w:tab/>
        <w:t>A</w:t>
      </w:r>
      <w:r w:rsidRPr="00FC0ACA">
        <w:rPr>
          <w:rFonts w:ascii="Arial" w:hAnsi="Arial"/>
          <w:i w:val="0"/>
        </w:rPr>
        <w:t>gregaty pr</w:t>
      </w:r>
      <w:r>
        <w:rPr>
          <w:rFonts w:ascii="Arial" w:hAnsi="Arial"/>
          <w:i w:val="0"/>
        </w:rPr>
        <w:t>ądotwórcze o mocy powyżej 50 kW</w:t>
      </w:r>
      <w:r w:rsidRPr="00FC0ACA">
        <w:rPr>
          <w:rFonts w:ascii="Arial" w:hAnsi="Arial"/>
          <w:i w:val="0"/>
        </w:rPr>
        <w:t>.</w:t>
      </w:r>
    </w:p>
    <w:p w:rsidR="00B01AE4" w:rsidRDefault="00B01AE4" w:rsidP="00B01AE4">
      <w:pPr>
        <w:pStyle w:val="Textbody"/>
        <w:widowControl w:val="0"/>
        <w:ind w:left="397" w:hanging="397"/>
        <w:rPr>
          <w:rFonts w:ascii="Arial" w:hAnsi="Arial"/>
          <w:i w:val="0"/>
        </w:rPr>
      </w:pPr>
      <w:r>
        <w:rPr>
          <w:rFonts w:ascii="Arial" w:hAnsi="Arial"/>
          <w:i w:val="0"/>
        </w:rPr>
        <w:t>5.</w:t>
      </w:r>
      <w:r>
        <w:rPr>
          <w:rFonts w:ascii="Arial" w:hAnsi="Arial"/>
          <w:i w:val="0"/>
        </w:rPr>
        <w:tab/>
        <w:t>A</w:t>
      </w:r>
      <w:r w:rsidRPr="00FC0ACA">
        <w:rPr>
          <w:rFonts w:ascii="Arial" w:hAnsi="Arial"/>
          <w:i w:val="0"/>
        </w:rPr>
        <w:t>paratur</w:t>
      </w:r>
      <w:r>
        <w:rPr>
          <w:rFonts w:ascii="Arial" w:hAnsi="Arial"/>
          <w:i w:val="0"/>
        </w:rPr>
        <w:t>ę</w:t>
      </w:r>
      <w:r w:rsidRPr="00FC0ACA">
        <w:rPr>
          <w:rFonts w:ascii="Arial" w:hAnsi="Arial"/>
          <w:i w:val="0"/>
        </w:rPr>
        <w:t xml:space="preserve"> kontrolno –</w:t>
      </w:r>
      <w:r>
        <w:rPr>
          <w:rFonts w:ascii="Arial" w:hAnsi="Arial"/>
          <w:i w:val="0"/>
        </w:rPr>
        <w:t xml:space="preserve"> </w:t>
      </w:r>
      <w:r w:rsidRPr="00FC0ACA">
        <w:rPr>
          <w:rFonts w:ascii="Arial" w:hAnsi="Arial"/>
          <w:i w:val="0"/>
        </w:rPr>
        <w:t>pomiarow</w:t>
      </w:r>
      <w:r>
        <w:rPr>
          <w:rFonts w:ascii="Arial" w:hAnsi="Arial"/>
          <w:i w:val="0"/>
        </w:rPr>
        <w:t>ą</w:t>
      </w:r>
      <w:r w:rsidRPr="00FC0ACA">
        <w:rPr>
          <w:rFonts w:ascii="Arial" w:hAnsi="Arial"/>
          <w:i w:val="0"/>
        </w:rPr>
        <w:t xml:space="preserve"> oraz urządzenia i instalacje automatycznej regulacji, sterowania i zabezpieczenia urządzeń i instalacji.</w:t>
      </w:r>
    </w:p>
    <w:p w:rsidR="00B01AE4" w:rsidRPr="00FC0ACA" w:rsidRDefault="00B01AE4" w:rsidP="00B01AE4">
      <w:pPr>
        <w:pStyle w:val="Textbody"/>
        <w:widowControl w:val="0"/>
        <w:ind w:left="397" w:hanging="397"/>
        <w:rPr>
          <w:rFonts w:ascii="Arial" w:hAnsi="Arial"/>
          <w:i w:val="0"/>
          <w:u w:val="single"/>
        </w:rPr>
      </w:pPr>
      <w:r>
        <w:rPr>
          <w:rFonts w:ascii="Arial" w:hAnsi="Arial"/>
          <w:i w:val="0"/>
        </w:rPr>
        <w:t>6.</w:t>
      </w:r>
      <w:r>
        <w:rPr>
          <w:rFonts w:ascii="Arial" w:hAnsi="Arial"/>
          <w:i w:val="0"/>
        </w:rPr>
        <w:tab/>
        <w:t>P</w:t>
      </w:r>
      <w:r w:rsidRPr="00FC0ACA">
        <w:rPr>
          <w:rFonts w:ascii="Arial" w:hAnsi="Arial"/>
          <w:i w:val="0"/>
        </w:rPr>
        <w:t>omiary instalacji elektrycznych do 1</w:t>
      </w:r>
      <w:r>
        <w:rPr>
          <w:rFonts w:ascii="Arial" w:hAnsi="Arial"/>
          <w:i w:val="0"/>
        </w:rPr>
        <w:t xml:space="preserve"> </w:t>
      </w:r>
      <w:r w:rsidRPr="00FC0ACA">
        <w:rPr>
          <w:rFonts w:ascii="Arial" w:hAnsi="Arial"/>
          <w:i w:val="0"/>
        </w:rPr>
        <w:t>kV.</w:t>
      </w:r>
    </w:p>
    <w:p w:rsidR="00B01AE4" w:rsidRPr="00FC0ACA" w:rsidRDefault="00B01AE4" w:rsidP="00B01AE4">
      <w:pPr>
        <w:pStyle w:val="Textbody"/>
        <w:widowControl w:val="0"/>
        <w:rPr>
          <w:rFonts w:ascii="Arial" w:hAnsi="Arial"/>
          <w:i w:val="0"/>
          <w:u w:val="single"/>
        </w:rPr>
      </w:pPr>
      <w:r w:rsidRPr="00FC0ACA">
        <w:rPr>
          <w:rFonts w:ascii="Arial" w:hAnsi="Arial"/>
          <w:i w:val="0"/>
          <w:u w:val="single"/>
        </w:rPr>
        <w:t xml:space="preserve">Grupa </w:t>
      </w:r>
      <w:r>
        <w:rPr>
          <w:rFonts w:ascii="Arial" w:hAnsi="Arial"/>
          <w:i w:val="0"/>
          <w:u w:val="single"/>
        </w:rPr>
        <w:t xml:space="preserve">uprawnień </w:t>
      </w:r>
      <w:r w:rsidRPr="00FC0ACA">
        <w:rPr>
          <w:rFonts w:ascii="Arial" w:hAnsi="Arial"/>
          <w:i w:val="0"/>
          <w:u w:val="single"/>
        </w:rPr>
        <w:t>G-2 obejmuj</w:t>
      </w:r>
      <w:r>
        <w:rPr>
          <w:rFonts w:ascii="Arial" w:hAnsi="Arial"/>
          <w:i w:val="0"/>
          <w:u w:val="single"/>
        </w:rPr>
        <w:t>ąca:</w:t>
      </w:r>
    </w:p>
    <w:p w:rsidR="00B01AE4" w:rsidRDefault="00B01AE4" w:rsidP="00B01AE4">
      <w:pPr>
        <w:pStyle w:val="Textbody"/>
        <w:widowControl w:val="0"/>
        <w:ind w:left="397" w:hanging="397"/>
        <w:rPr>
          <w:rFonts w:ascii="Arial" w:hAnsi="Arial"/>
          <w:i w:val="0"/>
        </w:rPr>
      </w:pPr>
      <w:r>
        <w:rPr>
          <w:rFonts w:ascii="Arial" w:hAnsi="Arial"/>
          <w:i w:val="0"/>
        </w:rPr>
        <w:t>1.</w:t>
      </w:r>
      <w:r>
        <w:rPr>
          <w:rFonts w:ascii="Arial" w:hAnsi="Arial"/>
          <w:i w:val="0"/>
        </w:rPr>
        <w:tab/>
        <w:t>K</w:t>
      </w:r>
      <w:r w:rsidRPr="00FC0ACA">
        <w:rPr>
          <w:rFonts w:ascii="Arial" w:hAnsi="Arial"/>
          <w:i w:val="0"/>
        </w:rPr>
        <w:t>otły parowe oraz wodne na paliwo stałe, płynne i gazowe, o mocy powyżej 50 kW, wraz z urządzeniami pomocniczymi.</w:t>
      </w:r>
    </w:p>
    <w:p w:rsidR="00B01AE4" w:rsidRDefault="00B01AE4" w:rsidP="00B01AE4">
      <w:pPr>
        <w:pStyle w:val="Textbody"/>
        <w:widowControl w:val="0"/>
        <w:ind w:left="397" w:hanging="397"/>
        <w:rPr>
          <w:rFonts w:ascii="Arial" w:hAnsi="Arial"/>
          <w:i w:val="0"/>
        </w:rPr>
      </w:pPr>
      <w:r>
        <w:rPr>
          <w:rFonts w:ascii="Arial" w:hAnsi="Arial"/>
          <w:i w:val="0"/>
        </w:rPr>
        <w:t>2.</w:t>
      </w:r>
      <w:r>
        <w:rPr>
          <w:rFonts w:ascii="Arial" w:hAnsi="Arial"/>
          <w:i w:val="0"/>
        </w:rPr>
        <w:tab/>
        <w:t>S</w:t>
      </w:r>
      <w:r w:rsidRPr="00FC0ACA">
        <w:rPr>
          <w:rFonts w:ascii="Arial" w:hAnsi="Arial"/>
          <w:i w:val="0"/>
        </w:rPr>
        <w:t>ieci i instala</w:t>
      </w:r>
      <w:r>
        <w:rPr>
          <w:rFonts w:ascii="Arial" w:hAnsi="Arial"/>
          <w:i w:val="0"/>
        </w:rPr>
        <w:t>cje cieplne wraz z urządzeniami</w:t>
      </w:r>
      <w:r w:rsidRPr="00FC0ACA">
        <w:rPr>
          <w:rFonts w:ascii="Arial" w:hAnsi="Arial"/>
          <w:i w:val="0"/>
        </w:rPr>
        <w:t xml:space="preserve"> o przesyle ciepła powyżej 50 kW.</w:t>
      </w:r>
    </w:p>
    <w:p w:rsidR="00B01AE4" w:rsidRDefault="00B01AE4" w:rsidP="00B01AE4">
      <w:pPr>
        <w:pStyle w:val="Textbody"/>
        <w:widowControl w:val="0"/>
        <w:ind w:left="397" w:hanging="397"/>
        <w:rPr>
          <w:rFonts w:ascii="Arial" w:hAnsi="Arial"/>
          <w:i w:val="0"/>
        </w:rPr>
      </w:pPr>
      <w:r>
        <w:rPr>
          <w:rFonts w:ascii="Arial" w:hAnsi="Arial"/>
          <w:i w:val="0"/>
        </w:rPr>
        <w:t>3.</w:t>
      </w:r>
      <w:r>
        <w:rPr>
          <w:rFonts w:ascii="Arial" w:hAnsi="Arial"/>
          <w:i w:val="0"/>
        </w:rPr>
        <w:tab/>
        <w:t>P</w:t>
      </w:r>
      <w:r w:rsidRPr="00FC0ACA">
        <w:rPr>
          <w:rFonts w:ascii="Arial" w:hAnsi="Arial"/>
          <w:i w:val="0"/>
        </w:rPr>
        <w:t>rzemysłowe urządzenia odbiorcze pary i gorącej wody o mocy powyżej 50 kW.</w:t>
      </w:r>
    </w:p>
    <w:p w:rsidR="00B01AE4" w:rsidRDefault="00B01AE4" w:rsidP="00B01AE4">
      <w:pPr>
        <w:pStyle w:val="Textbody"/>
        <w:widowControl w:val="0"/>
        <w:ind w:left="397" w:hanging="397"/>
        <w:rPr>
          <w:rFonts w:ascii="Arial" w:hAnsi="Arial"/>
          <w:i w:val="0"/>
        </w:rPr>
      </w:pPr>
      <w:r>
        <w:rPr>
          <w:rFonts w:ascii="Arial" w:hAnsi="Arial"/>
          <w:i w:val="0"/>
        </w:rPr>
        <w:t>4.</w:t>
      </w:r>
      <w:r>
        <w:rPr>
          <w:rFonts w:ascii="Arial" w:hAnsi="Arial"/>
          <w:i w:val="0"/>
        </w:rPr>
        <w:tab/>
        <w:t>U</w:t>
      </w:r>
      <w:r w:rsidRPr="00FC0ACA">
        <w:rPr>
          <w:rFonts w:ascii="Arial" w:hAnsi="Arial"/>
          <w:i w:val="0"/>
        </w:rPr>
        <w:t>rządzenia wentylacji, klimatyzacji i chłodnicze</w:t>
      </w:r>
      <w:r>
        <w:rPr>
          <w:rFonts w:ascii="Arial" w:hAnsi="Arial"/>
          <w:i w:val="0"/>
        </w:rPr>
        <w:t xml:space="preserve"> o mocy powyżej 50 kW</w:t>
      </w:r>
      <w:r w:rsidRPr="00FC0ACA">
        <w:rPr>
          <w:rFonts w:ascii="Arial" w:hAnsi="Arial"/>
          <w:i w:val="0"/>
        </w:rPr>
        <w:t>.</w:t>
      </w:r>
    </w:p>
    <w:p w:rsidR="00B01AE4" w:rsidRDefault="00B01AE4" w:rsidP="00B01AE4">
      <w:pPr>
        <w:pStyle w:val="Textbody"/>
        <w:widowControl w:val="0"/>
        <w:ind w:left="397" w:hanging="397"/>
        <w:rPr>
          <w:rFonts w:ascii="Arial" w:hAnsi="Arial"/>
          <w:i w:val="0"/>
        </w:rPr>
      </w:pPr>
      <w:r>
        <w:rPr>
          <w:rFonts w:ascii="Arial" w:hAnsi="Arial"/>
          <w:i w:val="0"/>
        </w:rPr>
        <w:t>5.</w:t>
      </w:r>
      <w:r>
        <w:rPr>
          <w:rFonts w:ascii="Arial" w:hAnsi="Arial"/>
          <w:i w:val="0"/>
        </w:rPr>
        <w:tab/>
        <w:t>Sp</w:t>
      </w:r>
      <w:r w:rsidRPr="00FC0ACA">
        <w:rPr>
          <w:rFonts w:ascii="Arial" w:hAnsi="Arial"/>
          <w:i w:val="0"/>
        </w:rPr>
        <w:t>rężarki o mocy powyżej 20 kW oraz instalacje sprężonego powietrza i gazów technicznych.</w:t>
      </w:r>
    </w:p>
    <w:p w:rsidR="00B01AE4" w:rsidRPr="00FC0ACA" w:rsidRDefault="00B01AE4" w:rsidP="00B01AE4">
      <w:pPr>
        <w:pStyle w:val="Textbody"/>
        <w:widowControl w:val="0"/>
        <w:ind w:left="397" w:hanging="397"/>
        <w:rPr>
          <w:rFonts w:ascii="Arial" w:hAnsi="Arial"/>
          <w:i w:val="0"/>
        </w:rPr>
      </w:pPr>
      <w:r>
        <w:rPr>
          <w:rFonts w:ascii="Arial" w:hAnsi="Arial"/>
          <w:i w:val="0"/>
        </w:rPr>
        <w:t>6.</w:t>
      </w:r>
      <w:r>
        <w:rPr>
          <w:rFonts w:ascii="Arial" w:hAnsi="Arial"/>
          <w:i w:val="0"/>
        </w:rPr>
        <w:tab/>
        <w:t>A</w:t>
      </w:r>
      <w:r w:rsidRPr="00FC0ACA">
        <w:rPr>
          <w:rFonts w:ascii="Arial" w:hAnsi="Arial"/>
          <w:i w:val="0"/>
        </w:rPr>
        <w:t>paratura kontrolno –</w:t>
      </w:r>
      <w:r>
        <w:rPr>
          <w:rFonts w:ascii="Arial" w:hAnsi="Arial"/>
          <w:i w:val="0"/>
        </w:rPr>
        <w:t xml:space="preserve"> pomiarowa i urządzenia</w:t>
      </w:r>
      <w:r w:rsidRPr="00FC0ACA">
        <w:rPr>
          <w:rFonts w:ascii="Arial" w:hAnsi="Arial"/>
          <w:i w:val="0"/>
        </w:rPr>
        <w:t xml:space="preserve"> automatycznej regula</w:t>
      </w:r>
      <w:r>
        <w:rPr>
          <w:rFonts w:ascii="Arial" w:hAnsi="Arial"/>
          <w:i w:val="0"/>
        </w:rPr>
        <w:t>cji do powyższych urządzeń i instalacji</w:t>
      </w:r>
      <w:r w:rsidRPr="00FC0ACA">
        <w:rPr>
          <w:rFonts w:ascii="Arial" w:hAnsi="Arial"/>
          <w:i w:val="0"/>
        </w:rPr>
        <w:t>.</w:t>
      </w:r>
    </w:p>
    <w:p w:rsidR="00B01AE4" w:rsidRPr="00FC0ACA" w:rsidRDefault="00B01AE4" w:rsidP="00B01AE4">
      <w:pPr>
        <w:pStyle w:val="Textbody"/>
        <w:widowControl w:val="0"/>
        <w:rPr>
          <w:rFonts w:ascii="Arial" w:hAnsi="Arial"/>
          <w:i w:val="0"/>
          <w:u w:val="single"/>
        </w:rPr>
      </w:pPr>
      <w:r w:rsidRPr="00FC0ACA">
        <w:rPr>
          <w:rFonts w:ascii="Arial" w:hAnsi="Arial"/>
          <w:i w:val="0"/>
          <w:u w:val="single"/>
        </w:rPr>
        <w:t xml:space="preserve">Grupa </w:t>
      </w:r>
      <w:r>
        <w:rPr>
          <w:rFonts w:ascii="Arial" w:hAnsi="Arial"/>
          <w:i w:val="0"/>
          <w:u w:val="single"/>
        </w:rPr>
        <w:t xml:space="preserve">uprawnień </w:t>
      </w:r>
      <w:r w:rsidRPr="00FC0ACA">
        <w:rPr>
          <w:rFonts w:ascii="Arial" w:hAnsi="Arial"/>
          <w:i w:val="0"/>
          <w:u w:val="single"/>
        </w:rPr>
        <w:t>G-3 obejmuj</w:t>
      </w:r>
      <w:r>
        <w:rPr>
          <w:rFonts w:ascii="Arial" w:hAnsi="Arial"/>
          <w:i w:val="0"/>
          <w:u w:val="single"/>
        </w:rPr>
        <w:t>ąca:</w:t>
      </w:r>
    </w:p>
    <w:p w:rsidR="00B01AE4" w:rsidRDefault="00B01AE4" w:rsidP="00B01AE4">
      <w:pPr>
        <w:pStyle w:val="Textbody"/>
        <w:widowControl w:val="0"/>
        <w:ind w:left="397" w:hanging="397"/>
        <w:rPr>
          <w:rFonts w:ascii="Arial" w:hAnsi="Arial"/>
          <w:i w:val="0"/>
        </w:rPr>
      </w:pPr>
      <w:r>
        <w:rPr>
          <w:rFonts w:ascii="Arial" w:hAnsi="Arial"/>
          <w:i w:val="0"/>
        </w:rPr>
        <w:t>1.</w:t>
      </w:r>
      <w:r>
        <w:rPr>
          <w:rFonts w:ascii="Arial" w:hAnsi="Arial"/>
          <w:i w:val="0"/>
        </w:rPr>
        <w:tab/>
        <w:t>S</w:t>
      </w:r>
      <w:r w:rsidRPr="00FC0ACA">
        <w:rPr>
          <w:rFonts w:ascii="Arial" w:hAnsi="Arial"/>
          <w:i w:val="0"/>
        </w:rPr>
        <w:t xml:space="preserve">ieci gazowe </w:t>
      </w:r>
      <w:r>
        <w:rPr>
          <w:rFonts w:ascii="Arial" w:hAnsi="Arial"/>
          <w:i w:val="0"/>
        </w:rPr>
        <w:t xml:space="preserve">i </w:t>
      </w:r>
      <w:r w:rsidRPr="00FC0ACA">
        <w:rPr>
          <w:rFonts w:ascii="Arial" w:hAnsi="Arial"/>
          <w:i w:val="0"/>
        </w:rPr>
        <w:t>rozdzielacze o ciśnieniu nie niższym niż 0,5 M</w:t>
      </w:r>
      <w:r>
        <w:rPr>
          <w:rFonts w:ascii="Arial" w:hAnsi="Arial"/>
          <w:i w:val="0"/>
        </w:rPr>
        <w:t>P</w:t>
      </w:r>
      <w:r w:rsidRPr="00FC0ACA">
        <w:rPr>
          <w:rFonts w:ascii="Arial" w:hAnsi="Arial"/>
          <w:i w:val="0"/>
        </w:rPr>
        <w:t>a (gazociągi, punkty redukcyjne,</w:t>
      </w:r>
      <w:r>
        <w:rPr>
          <w:rFonts w:ascii="Arial" w:hAnsi="Arial"/>
          <w:i w:val="0"/>
        </w:rPr>
        <w:t xml:space="preserve"> </w:t>
      </w:r>
      <w:r w:rsidRPr="00FC0ACA">
        <w:rPr>
          <w:rFonts w:ascii="Arial" w:hAnsi="Arial"/>
          <w:i w:val="0"/>
        </w:rPr>
        <w:t>stacje gazowe)</w:t>
      </w:r>
      <w:r>
        <w:rPr>
          <w:rFonts w:ascii="Arial" w:hAnsi="Arial"/>
          <w:i w:val="0"/>
        </w:rPr>
        <w:t>.</w:t>
      </w:r>
    </w:p>
    <w:p w:rsidR="00B01AE4" w:rsidRDefault="00B01AE4" w:rsidP="00B01AE4">
      <w:pPr>
        <w:pStyle w:val="Textbody"/>
        <w:widowControl w:val="0"/>
        <w:ind w:left="397" w:hanging="397"/>
        <w:rPr>
          <w:rFonts w:ascii="Arial" w:hAnsi="Arial"/>
          <w:i w:val="0"/>
        </w:rPr>
      </w:pPr>
      <w:r>
        <w:rPr>
          <w:rFonts w:ascii="Arial" w:hAnsi="Arial"/>
          <w:i w:val="0"/>
        </w:rPr>
        <w:t>2.</w:t>
      </w:r>
      <w:r>
        <w:rPr>
          <w:rFonts w:ascii="Arial" w:hAnsi="Arial"/>
          <w:i w:val="0"/>
        </w:rPr>
        <w:tab/>
        <w:t>Urządzenia</w:t>
      </w:r>
      <w:r w:rsidRPr="00FC0ACA">
        <w:rPr>
          <w:rFonts w:ascii="Arial" w:hAnsi="Arial"/>
          <w:i w:val="0"/>
        </w:rPr>
        <w:t xml:space="preserve"> i instalacje gazowe o ciśnieniu powyżej 5 kPa.</w:t>
      </w:r>
    </w:p>
    <w:p w:rsidR="00B01AE4" w:rsidRDefault="00B01AE4" w:rsidP="00B01AE4">
      <w:pPr>
        <w:pStyle w:val="Textbody"/>
        <w:widowControl w:val="0"/>
        <w:ind w:left="397" w:hanging="397"/>
        <w:rPr>
          <w:rFonts w:ascii="Arial" w:hAnsi="Arial"/>
          <w:i w:val="0"/>
        </w:rPr>
      </w:pPr>
      <w:r>
        <w:rPr>
          <w:rFonts w:ascii="Arial" w:hAnsi="Arial"/>
          <w:i w:val="0"/>
        </w:rPr>
        <w:t>3.</w:t>
      </w:r>
      <w:r>
        <w:rPr>
          <w:rFonts w:ascii="Arial" w:hAnsi="Arial"/>
          <w:i w:val="0"/>
        </w:rPr>
        <w:tab/>
        <w:t>P</w:t>
      </w:r>
      <w:r w:rsidRPr="00FC0ACA">
        <w:rPr>
          <w:rFonts w:ascii="Arial" w:hAnsi="Arial"/>
          <w:i w:val="0"/>
        </w:rPr>
        <w:t>rzemysłowe odbiorniki pali</w:t>
      </w:r>
      <w:r>
        <w:rPr>
          <w:rFonts w:ascii="Arial" w:hAnsi="Arial"/>
          <w:i w:val="0"/>
        </w:rPr>
        <w:t>w gazowych o mocy powyżej 50 kW</w:t>
      </w:r>
      <w:r w:rsidRPr="00FC0ACA">
        <w:rPr>
          <w:rFonts w:ascii="Arial" w:hAnsi="Arial"/>
          <w:i w:val="0"/>
        </w:rPr>
        <w:t>.</w:t>
      </w:r>
    </w:p>
    <w:p w:rsidR="00C25766" w:rsidRPr="00822765" w:rsidRDefault="00B01AE4" w:rsidP="00822765">
      <w:pPr>
        <w:pStyle w:val="Textbody"/>
        <w:widowControl w:val="0"/>
        <w:ind w:left="397" w:hanging="397"/>
        <w:rPr>
          <w:rFonts w:ascii="Arial" w:hAnsi="Arial"/>
          <w:i w:val="0"/>
        </w:rPr>
      </w:pPr>
      <w:r>
        <w:rPr>
          <w:rFonts w:ascii="Arial" w:hAnsi="Arial"/>
          <w:i w:val="0"/>
        </w:rPr>
        <w:t>4.</w:t>
      </w:r>
      <w:r>
        <w:rPr>
          <w:rFonts w:ascii="Arial" w:hAnsi="Arial"/>
          <w:i w:val="0"/>
        </w:rPr>
        <w:tab/>
        <w:t>A</w:t>
      </w:r>
      <w:r w:rsidRPr="00FC0ACA">
        <w:rPr>
          <w:rFonts w:ascii="Arial" w:hAnsi="Arial"/>
          <w:i w:val="0"/>
        </w:rPr>
        <w:t>paratura kontrolno –</w:t>
      </w:r>
      <w:r>
        <w:rPr>
          <w:rFonts w:ascii="Arial" w:hAnsi="Arial"/>
          <w:i w:val="0"/>
        </w:rPr>
        <w:t xml:space="preserve"> pomiarowa i urządzenia </w:t>
      </w:r>
      <w:r w:rsidRPr="00FC0ACA">
        <w:rPr>
          <w:rFonts w:ascii="Arial" w:hAnsi="Arial"/>
          <w:i w:val="0"/>
        </w:rPr>
        <w:t xml:space="preserve">automatycznej regulacji do </w:t>
      </w:r>
      <w:r>
        <w:rPr>
          <w:rFonts w:ascii="Arial" w:hAnsi="Arial"/>
          <w:i w:val="0"/>
        </w:rPr>
        <w:t xml:space="preserve">powyższych </w:t>
      </w:r>
      <w:r w:rsidRPr="00FC0ACA">
        <w:rPr>
          <w:rFonts w:ascii="Arial" w:hAnsi="Arial"/>
          <w:i w:val="0"/>
        </w:rPr>
        <w:t>urządzeń i instalacji.</w:t>
      </w:r>
    </w:p>
    <w:p w:rsidR="00DB4549" w:rsidRDefault="00C25766">
      <w:pPr>
        <w:pStyle w:val="Standard"/>
        <w:suppressLineNumbers/>
        <w:tabs>
          <w:tab w:val="left" w:pos="964"/>
        </w:tabs>
        <w:jc w:val="both"/>
        <w:rPr>
          <w:rFonts w:ascii="Arial" w:hAnsi="Arial"/>
          <w:sz w:val="24"/>
        </w:rPr>
      </w:pPr>
      <w:r>
        <w:rPr>
          <w:rFonts w:ascii="Arial" w:hAnsi="Arial"/>
          <w:sz w:val="24"/>
        </w:rPr>
        <w:t>Wszyscy pracownicy wykonawcy wykonujący usługi objęte zamówieniem muszą mieć pracownicze książeczki zdrowia do celów sanitarnych.</w:t>
      </w:r>
    </w:p>
    <w:p w:rsidR="00DB4549" w:rsidRDefault="00822765">
      <w:pPr>
        <w:pStyle w:val="Standard"/>
        <w:jc w:val="both"/>
        <w:rPr>
          <w:rFonts w:ascii="Arial" w:hAnsi="Arial"/>
          <w:sz w:val="24"/>
        </w:rPr>
      </w:pPr>
      <w:r>
        <w:rPr>
          <w:rFonts w:ascii="Arial" w:hAnsi="Arial"/>
          <w:sz w:val="24"/>
        </w:rPr>
        <w:t xml:space="preserve">Co najmniej jeden </w:t>
      </w:r>
      <w:r w:rsidR="00C25766">
        <w:rPr>
          <w:rFonts w:ascii="Arial" w:hAnsi="Arial"/>
          <w:sz w:val="24"/>
        </w:rPr>
        <w:t xml:space="preserve">spośród pracowników wykonawcy </w:t>
      </w:r>
      <w:r>
        <w:rPr>
          <w:rFonts w:ascii="Arial" w:hAnsi="Arial"/>
          <w:sz w:val="24"/>
        </w:rPr>
        <w:t xml:space="preserve">wykonujących usługi objęte zamówieniem </w:t>
      </w:r>
      <w:r w:rsidR="00C25766">
        <w:rPr>
          <w:rFonts w:ascii="Arial" w:hAnsi="Arial"/>
          <w:sz w:val="24"/>
        </w:rPr>
        <w:t>musi posiadać uprawnienia budowlane kierownika robót w branży elektrycznej.</w:t>
      </w:r>
    </w:p>
    <w:p w:rsidR="00DB4549" w:rsidRDefault="00822765">
      <w:pPr>
        <w:pStyle w:val="Standard"/>
        <w:suppressLineNumbers/>
        <w:tabs>
          <w:tab w:val="left" w:pos="964"/>
        </w:tabs>
        <w:jc w:val="both"/>
        <w:rPr>
          <w:rFonts w:ascii="Arial" w:hAnsi="Arial"/>
          <w:sz w:val="24"/>
        </w:rPr>
      </w:pPr>
      <w:r>
        <w:rPr>
          <w:rFonts w:ascii="Arial" w:hAnsi="Arial"/>
          <w:sz w:val="24"/>
        </w:rPr>
        <w:t xml:space="preserve">Co najmniej jeden spośród pracowników wykonawcy wykonujących usługi objęte zamówieniem </w:t>
      </w:r>
      <w:r w:rsidR="00C25766">
        <w:rPr>
          <w:rFonts w:ascii="Arial" w:hAnsi="Arial"/>
          <w:sz w:val="24"/>
        </w:rPr>
        <w:t>musi posiadać uprawnienia budowlane kierownika robót w branży sanitarnej.</w:t>
      </w:r>
    </w:p>
    <w:p w:rsidR="00DB4549" w:rsidRDefault="00DB4549">
      <w:pPr>
        <w:pStyle w:val="Textbody"/>
        <w:suppressLineNumbers/>
        <w:tabs>
          <w:tab w:val="left" w:pos="1531"/>
        </w:tabs>
        <w:rPr>
          <w:rFonts w:ascii="Arial" w:hAnsi="Arial"/>
          <w:i w:val="0"/>
        </w:rPr>
      </w:pPr>
    </w:p>
    <w:p w:rsidR="00DB4549" w:rsidRDefault="00533871">
      <w:pPr>
        <w:pStyle w:val="Standard"/>
        <w:widowControl w:val="0"/>
        <w:tabs>
          <w:tab w:val="left" w:pos="1588"/>
        </w:tabs>
        <w:ind w:left="624" w:hanging="624"/>
        <w:jc w:val="both"/>
        <w:rPr>
          <w:rFonts w:ascii="Arial" w:hAnsi="Arial"/>
          <w:b/>
          <w:bCs/>
          <w:sz w:val="24"/>
        </w:rPr>
      </w:pPr>
      <w:r>
        <w:rPr>
          <w:rFonts w:ascii="Arial" w:hAnsi="Arial"/>
          <w:b/>
          <w:bCs/>
          <w:sz w:val="24"/>
        </w:rPr>
        <w:t>IIId</w:t>
      </w:r>
      <w:r w:rsidR="00C25766">
        <w:rPr>
          <w:rFonts w:ascii="Arial" w:hAnsi="Arial"/>
          <w:b/>
          <w:bCs/>
          <w:sz w:val="24"/>
        </w:rPr>
        <w:t>.</w:t>
      </w:r>
      <w:r w:rsidR="00C25766">
        <w:rPr>
          <w:rFonts w:ascii="Arial" w:hAnsi="Arial"/>
          <w:b/>
          <w:bCs/>
          <w:sz w:val="24"/>
        </w:rPr>
        <w:tab/>
        <w:t>Zasady nabywania materiałów i podzespołów urządzeń potrzebnych do wykonywania prac przez wykonawcę i rozliczania kosztów ich zakupu.</w:t>
      </w:r>
    </w:p>
    <w:p w:rsidR="00DB4549" w:rsidRDefault="00C25766">
      <w:pPr>
        <w:pStyle w:val="Standard"/>
        <w:widowControl w:val="0"/>
        <w:jc w:val="both"/>
        <w:rPr>
          <w:rFonts w:ascii="Arial" w:hAnsi="Arial"/>
          <w:sz w:val="24"/>
        </w:rPr>
      </w:pPr>
      <w:r>
        <w:rPr>
          <w:rFonts w:ascii="Arial" w:hAnsi="Arial"/>
          <w:sz w:val="24"/>
        </w:rPr>
        <w:t>Materiały i podzespoły urządzeń, konieczne do wykonania bieżących prac konserwacyjnych bądź prac naprawczych danego rodzaju, o wartości do 1000 zł netto, kupuje wykonawca. Zakup materiałów i podzespołów o wartości przekraczającej podany limit wymaga uprzedniej akceptacji zamawiającego.</w:t>
      </w:r>
    </w:p>
    <w:p w:rsidR="00DB4549" w:rsidRDefault="00C25766">
      <w:pPr>
        <w:pStyle w:val="Standard"/>
        <w:widowControl w:val="0"/>
        <w:jc w:val="both"/>
        <w:rPr>
          <w:rFonts w:ascii="Arial" w:hAnsi="Arial"/>
          <w:sz w:val="24"/>
        </w:rPr>
      </w:pPr>
      <w:r>
        <w:rPr>
          <w:rFonts w:ascii="Arial" w:hAnsi="Arial"/>
          <w:sz w:val="24"/>
        </w:rPr>
        <w:t xml:space="preserve">Zamawiający zwróci wykonawcy cenę zakupu materiałów i podzespołów na podstawie zestawień sporządzanych przez wykonawcę dla każdego okresu rozliczeniowego, </w:t>
      </w:r>
      <w:r>
        <w:rPr>
          <w:rFonts w:ascii="Arial" w:hAnsi="Arial"/>
          <w:sz w:val="24"/>
        </w:rPr>
        <w:lastRenderedPageBreak/>
        <w:t>zawierających nazwy materiałów i podzespołów, ich ilości, ceny i łączną wartość netto i brutto. Zwrot ceny zakupu nastąpi po weryfikacji zestawienia na podstawie protokołów wykonania prac.</w:t>
      </w:r>
    </w:p>
    <w:p w:rsidR="00DB4549" w:rsidRDefault="00C25766">
      <w:pPr>
        <w:pStyle w:val="Standard"/>
        <w:widowControl w:val="0"/>
        <w:jc w:val="both"/>
        <w:rPr>
          <w:rFonts w:ascii="Arial" w:hAnsi="Arial"/>
          <w:sz w:val="24"/>
        </w:rPr>
      </w:pPr>
      <w:r>
        <w:rPr>
          <w:rFonts w:ascii="Arial" w:hAnsi="Arial"/>
          <w:sz w:val="24"/>
        </w:rPr>
        <w:t>Koszty zakupu materiałów i podzespołów - poza ceną - ponosi wykonawca.</w:t>
      </w:r>
    </w:p>
    <w:p w:rsidR="00DB4549" w:rsidRDefault="00DB4549">
      <w:pPr>
        <w:pStyle w:val="Textbody"/>
        <w:widowControl w:val="0"/>
        <w:tabs>
          <w:tab w:val="left" w:pos="397"/>
        </w:tabs>
        <w:rPr>
          <w:rFonts w:ascii="Arial" w:hAnsi="Arial"/>
          <w:i w:val="0"/>
        </w:rPr>
      </w:pPr>
    </w:p>
    <w:p w:rsidR="00DB4549" w:rsidRDefault="00C25766">
      <w:pPr>
        <w:pStyle w:val="Textbody"/>
        <w:widowControl w:val="0"/>
        <w:tabs>
          <w:tab w:val="left" w:pos="0"/>
          <w:tab w:val="left" w:pos="624"/>
        </w:tabs>
        <w:rPr>
          <w:rFonts w:ascii="Arial" w:hAnsi="Arial"/>
          <w:b/>
          <w:i w:val="0"/>
        </w:rPr>
      </w:pPr>
      <w:r>
        <w:rPr>
          <w:rFonts w:ascii="Arial" w:hAnsi="Arial"/>
          <w:b/>
          <w:i w:val="0"/>
        </w:rPr>
        <w:t>IV.</w:t>
      </w:r>
      <w:r>
        <w:rPr>
          <w:rFonts w:ascii="Arial" w:hAnsi="Arial"/>
          <w:b/>
          <w:i w:val="0"/>
        </w:rPr>
        <w:tab/>
        <w:t>Termin wykonania zamówienia.</w:t>
      </w:r>
    </w:p>
    <w:p w:rsidR="00DB4549" w:rsidRDefault="00C25766">
      <w:pPr>
        <w:pStyle w:val="Textbody"/>
        <w:widowControl w:val="0"/>
        <w:rPr>
          <w:rFonts w:ascii="Arial" w:hAnsi="Arial"/>
          <w:i w:val="0"/>
        </w:rPr>
      </w:pPr>
      <w:r>
        <w:rPr>
          <w:rFonts w:ascii="Arial" w:hAnsi="Arial"/>
          <w:i w:val="0"/>
        </w:rPr>
        <w:t xml:space="preserve">Termin wykonania zamówienia zamawiający określa na 36 miesięcy od dnia 1 </w:t>
      </w:r>
      <w:r w:rsidR="00822765">
        <w:rPr>
          <w:rFonts w:ascii="Arial" w:hAnsi="Arial"/>
          <w:i w:val="0"/>
        </w:rPr>
        <w:t>czerwca</w:t>
      </w:r>
      <w:r>
        <w:rPr>
          <w:rFonts w:ascii="Arial" w:hAnsi="Arial"/>
          <w:i w:val="0"/>
        </w:rPr>
        <w:t xml:space="preserve"> 2018 r. do dnia 3</w:t>
      </w:r>
      <w:r w:rsidR="00822765">
        <w:rPr>
          <w:rFonts w:ascii="Arial" w:hAnsi="Arial"/>
          <w:i w:val="0"/>
        </w:rPr>
        <w:t xml:space="preserve">1 maja </w:t>
      </w:r>
      <w:r>
        <w:rPr>
          <w:rFonts w:ascii="Arial" w:hAnsi="Arial"/>
          <w:i w:val="0"/>
        </w:rPr>
        <w:t>2021 r. Zamawiający wymaga w tym okresie pełnienia w dni powszednie i świąteczne dyżurów technicznych oraz wykonywania konserwacji i napra</w:t>
      </w:r>
      <w:r w:rsidR="00154CF9">
        <w:rPr>
          <w:rFonts w:ascii="Arial" w:hAnsi="Arial"/>
          <w:i w:val="0"/>
        </w:rPr>
        <w:t>w bieżących</w:t>
      </w:r>
      <w:r>
        <w:rPr>
          <w:rFonts w:ascii="Arial" w:hAnsi="Arial"/>
          <w:i w:val="0"/>
        </w:rPr>
        <w:t xml:space="preserve"> urządzeń i instalacji znajdujących się w Szpitalu</w:t>
      </w:r>
      <w:r w:rsidR="00822765">
        <w:rPr>
          <w:rFonts w:ascii="Arial" w:hAnsi="Arial"/>
          <w:i w:val="0"/>
        </w:rPr>
        <w:t>, według zasad opisanych w rozdziale III</w:t>
      </w:r>
      <w:r>
        <w:rPr>
          <w:rFonts w:ascii="Arial" w:hAnsi="Arial"/>
          <w:i w:val="0"/>
        </w:rPr>
        <w:t>.</w:t>
      </w:r>
    </w:p>
    <w:p w:rsidR="00DB4549" w:rsidRDefault="00DB4549">
      <w:pPr>
        <w:pStyle w:val="Textbody"/>
        <w:widowControl w:val="0"/>
        <w:rPr>
          <w:rFonts w:ascii="Arial" w:hAnsi="Arial"/>
          <w:i w:val="0"/>
        </w:rPr>
      </w:pPr>
    </w:p>
    <w:p w:rsidR="00DB4549" w:rsidRDefault="00C25766" w:rsidP="00672106">
      <w:pPr>
        <w:pStyle w:val="Textbody"/>
        <w:widowControl w:val="0"/>
        <w:tabs>
          <w:tab w:val="left" w:pos="1193"/>
        </w:tabs>
        <w:ind w:left="624" w:hanging="624"/>
        <w:rPr>
          <w:rFonts w:ascii="Arial" w:hAnsi="Arial"/>
          <w:b/>
          <w:i w:val="0"/>
        </w:rPr>
      </w:pPr>
      <w:r>
        <w:rPr>
          <w:rFonts w:ascii="Arial" w:hAnsi="Arial"/>
          <w:b/>
          <w:i w:val="0"/>
        </w:rPr>
        <w:t>V.</w:t>
      </w:r>
      <w:r>
        <w:rPr>
          <w:rFonts w:ascii="Arial" w:hAnsi="Arial"/>
          <w:b/>
          <w:i w:val="0"/>
        </w:rPr>
        <w:tab/>
        <w:t>Warunki jakie muszą spełniać wykonawcy ubiegający się o udzielenie zamów</w:t>
      </w:r>
      <w:r w:rsidR="00672106">
        <w:rPr>
          <w:rFonts w:ascii="Arial" w:hAnsi="Arial"/>
          <w:b/>
          <w:i w:val="0"/>
        </w:rPr>
        <w:t>ienia</w:t>
      </w:r>
      <w:r>
        <w:rPr>
          <w:rFonts w:ascii="Arial" w:hAnsi="Arial"/>
          <w:b/>
          <w:i w:val="0"/>
        </w:rPr>
        <w:t>.</w:t>
      </w:r>
    </w:p>
    <w:p w:rsidR="00672106" w:rsidRDefault="00672106" w:rsidP="00672106">
      <w:pPr>
        <w:pStyle w:val="western"/>
        <w:spacing w:before="0" w:beforeAutospacing="0" w:after="0" w:afterAutospacing="0"/>
        <w:rPr>
          <w:i w:val="0"/>
          <w:iCs w:val="0"/>
        </w:rPr>
      </w:pPr>
      <w:r>
        <w:rPr>
          <w:rFonts w:ascii="Arial" w:hAnsi="Arial" w:cs="Arial"/>
          <w:i w:val="0"/>
          <w:iCs w:val="0"/>
        </w:rPr>
        <w:t>O udzielenie zamówienia mogą ubiegać się wykonawcy, którzy nie podlegają wykluczeniu z postępowania oraz spełniają warunki dotyczące:</w:t>
      </w:r>
    </w:p>
    <w:p w:rsidR="00672106" w:rsidRDefault="00672106" w:rsidP="00672106">
      <w:pPr>
        <w:pStyle w:val="western"/>
        <w:spacing w:before="0" w:beforeAutospacing="0" w:after="0" w:afterAutospacing="0"/>
        <w:ind w:left="397" w:hanging="397"/>
        <w:rPr>
          <w:i w:val="0"/>
          <w:iCs w:val="0"/>
        </w:rPr>
      </w:pPr>
      <w:r>
        <w:rPr>
          <w:rFonts w:ascii="Arial" w:hAnsi="Arial" w:cs="Arial"/>
          <w:i w:val="0"/>
          <w:iCs w:val="0"/>
        </w:rPr>
        <w:t>1.</w:t>
      </w:r>
      <w:r>
        <w:rPr>
          <w:rFonts w:ascii="Arial" w:hAnsi="Arial" w:cs="Arial"/>
          <w:i w:val="0"/>
          <w:iCs w:val="0"/>
        </w:rPr>
        <w:tab/>
        <w:t>Sytuacji ekonomicznej lub finansowej.</w:t>
      </w:r>
    </w:p>
    <w:p w:rsidR="00672106" w:rsidRDefault="00672106" w:rsidP="00672106">
      <w:pPr>
        <w:pStyle w:val="western"/>
        <w:spacing w:before="0" w:beforeAutospacing="0" w:after="0" w:afterAutospacing="0"/>
        <w:ind w:left="397"/>
        <w:rPr>
          <w:i w:val="0"/>
          <w:iCs w:val="0"/>
        </w:rPr>
      </w:pPr>
      <w:r>
        <w:rPr>
          <w:rFonts w:ascii="Arial" w:hAnsi="Arial" w:cs="Arial"/>
          <w:i w:val="0"/>
          <w:iCs w:val="0"/>
        </w:rPr>
        <w:t>Zamawiający uzna warunek za spełniony, jeżeli wykonawca wykaże, że jest ubezpieczony od odpowiedzialności cywilnej w zakresie prowadzonej działalności na sumę gwarancyjną co najmniej 500.000,00 zł.</w:t>
      </w:r>
    </w:p>
    <w:p w:rsidR="00672106" w:rsidRDefault="00672106" w:rsidP="00672106">
      <w:pPr>
        <w:pStyle w:val="western"/>
        <w:spacing w:before="0" w:beforeAutospacing="0" w:after="0" w:afterAutospacing="0"/>
        <w:ind w:left="397" w:hanging="397"/>
        <w:rPr>
          <w:i w:val="0"/>
          <w:iCs w:val="0"/>
        </w:rPr>
      </w:pPr>
      <w:r>
        <w:rPr>
          <w:rFonts w:ascii="Arial" w:hAnsi="Arial" w:cs="Arial"/>
          <w:i w:val="0"/>
          <w:iCs w:val="0"/>
        </w:rPr>
        <w:t>2.</w:t>
      </w:r>
      <w:r>
        <w:rPr>
          <w:rFonts w:ascii="Arial" w:hAnsi="Arial" w:cs="Arial"/>
          <w:i w:val="0"/>
          <w:iCs w:val="0"/>
        </w:rPr>
        <w:tab/>
        <w:t>Zdolności technicznej lub zawodowej.</w:t>
      </w:r>
    </w:p>
    <w:p w:rsidR="00672106" w:rsidRDefault="00672106" w:rsidP="00672106">
      <w:pPr>
        <w:pStyle w:val="western"/>
        <w:spacing w:before="0" w:beforeAutospacing="0" w:after="0" w:afterAutospacing="0"/>
        <w:ind w:left="397"/>
        <w:rPr>
          <w:i w:val="0"/>
          <w:iCs w:val="0"/>
        </w:rPr>
      </w:pPr>
      <w:r>
        <w:rPr>
          <w:rFonts w:ascii="Arial" w:hAnsi="Arial" w:cs="Arial"/>
          <w:i w:val="0"/>
          <w:iCs w:val="0"/>
        </w:rPr>
        <w:t>Zamawiający uzna warunek za spełniony, jeżeli wykonawca wykaże, że:</w:t>
      </w:r>
    </w:p>
    <w:p w:rsidR="00672106" w:rsidRDefault="00672106" w:rsidP="00672106">
      <w:pPr>
        <w:pStyle w:val="western"/>
        <w:spacing w:before="0" w:beforeAutospacing="0" w:after="0" w:afterAutospacing="0"/>
        <w:ind w:left="794" w:hanging="397"/>
        <w:rPr>
          <w:rFonts w:ascii="Arial" w:hAnsi="Arial" w:cs="Arial"/>
          <w:i w:val="0"/>
          <w:iCs w:val="0"/>
        </w:rPr>
      </w:pPr>
      <w:r>
        <w:rPr>
          <w:rFonts w:ascii="Arial" w:hAnsi="Arial" w:cs="Arial"/>
          <w:i w:val="0"/>
          <w:iCs w:val="0"/>
        </w:rPr>
        <w:t>2.1</w:t>
      </w:r>
      <w:r>
        <w:rPr>
          <w:rFonts w:ascii="Arial" w:hAnsi="Arial" w:cs="Arial"/>
          <w:i w:val="0"/>
          <w:iCs w:val="0"/>
        </w:rPr>
        <w:tab/>
        <w:t>W okresie ostatnich 3 lat przed upływem terminu składania ofert, a jeżeli okres prowadzenia działalności jest krótszy - w tym okresie, wykonywał lub wykonuje usługi konserwacji i napraw bieżących instalacji technicznych w budynkach użyteczności publicznej nieprzerwanie przez okres co najmniej 12 miesięcy.</w:t>
      </w:r>
    </w:p>
    <w:p w:rsidR="00E96813" w:rsidRDefault="00672106" w:rsidP="00672106">
      <w:pPr>
        <w:pStyle w:val="western"/>
        <w:spacing w:before="0" w:beforeAutospacing="0" w:after="0" w:afterAutospacing="0"/>
        <w:ind w:left="794" w:hanging="397"/>
        <w:rPr>
          <w:rFonts w:ascii="Arial" w:hAnsi="Arial"/>
          <w:i w:val="0"/>
        </w:rPr>
      </w:pPr>
      <w:r>
        <w:rPr>
          <w:rFonts w:ascii="Arial" w:hAnsi="Arial" w:cs="Arial"/>
          <w:i w:val="0"/>
          <w:iCs w:val="0"/>
        </w:rPr>
        <w:t>2,2</w:t>
      </w:r>
      <w:r>
        <w:rPr>
          <w:rFonts w:ascii="Arial" w:hAnsi="Arial" w:cs="Arial"/>
          <w:i w:val="0"/>
          <w:iCs w:val="0"/>
        </w:rPr>
        <w:tab/>
        <w:t>D</w:t>
      </w:r>
      <w:r w:rsidR="00E96813">
        <w:rPr>
          <w:rFonts w:ascii="Arial" w:hAnsi="Arial"/>
          <w:i w:val="0"/>
        </w:rPr>
        <w:t xml:space="preserve">ysponuje </w:t>
      </w:r>
      <w:r>
        <w:rPr>
          <w:rFonts w:ascii="Arial" w:hAnsi="Arial"/>
          <w:i w:val="0"/>
        </w:rPr>
        <w:t xml:space="preserve">co najmniej </w:t>
      </w:r>
      <w:r w:rsidR="00E96813" w:rsidRPr="00672106">
        <w:rPr>
          <w:rFonts w:ascii="Arial" w:hAnsi="Arial"/>
          <w:i w:val="0"/>
        </w:rPr>
        <w:t>czter</w:t>
      </w:r>
      <w:r>
        <w:rPr>
          <w:rFonts w:ascii="Arial" w:hAnsi="Arial"/>
          <w:i w:val="0"/>
        </w:rPr>
        <w:t>e</w:t>
      </w:r>
      <w:r w:rsidR="00E96813" w:rsidRPr="00672106">
        <w:rPr>
          <w:rFonts w:ascii="Arial" w:hAnsi="Arial"/>
          <w:i w:val="0"/>
        </w:rPr>
        <w:t>ma osobami</w:t>
      </w:r>
      <w:r>
        <w:rPr>
          <w:rFonts w:ascii="Arial" w:hAnsi="Arial"/>
          <w:i w:val="0"/>
        </w:rPr>
        <w:t>,</w:t>
      </w:r>
      <w:r w:rsidR="00E96813" w:rsidRPr="00672106">
        <w:rPr>
          <w:rFonts w:ascii="Arial" w:hAnsi="Arial"/>
          <w:i w:val="0"/>
        </w:rPr>
        <w:t xml:space="preserve"> które będą </w:t>
      </w:r>
      <w:r>
        <w:rPr>
          <w:rFonts w:ascii="Arial" w:hAnsi="Arial"/>
          <w:i w:val="0"/>
        </w:rPr>
        <w:t xml:space="preserve">brały udział w wykonywaniu zamówienia i że osoby te </w:t>
      </w:r>
      <w:r w:rsidR="00396424">
        <w:rPr>
          <w:rFonts w:ascii="Arial" w:hAnsi="Arial"/>
          <w:i w:val="0"/>
        </w:rPr>
        <w:t>posiadają</w:t>
      </w:r>
      <w:r>
        <w:rPr>
          <w:rFonts w:ascii="Arial" w:hAnsi="Arial"/>
          <w:i w:val="0"/>
        </w:rPr>
        <w:t xml:space="preserve"> </w:t>
      </w:r>
      <w:r w:rsidR="00396424">
        <w:rPr>
          <w:rFonts w:ascii="Arial" w:hAnsi="Arial"/>
          <w:i w:val="0"/>
        </w:rPr>
        <w:t>uprawnienia eksploatacyjne SEP w </w:t>
      </w:r>
      <w:r w:rsidR="00E96813" w:rsidRPr="00672106">
        <w:rPr>
          <w:rFonts w:ascii="Arial" w:hAnsi="Arial"/>
          <w:i w:val="0"/>
        </w:rPr>
        <w:t>następujących grupach</w:t>
      </w:r>
      <w:r w:rsidR="00396424">
        <w:rPr>
          <w:rFonts w:ascii="Arial" w:hAnsi="Arial"/>
          <w:i w:val="0"/>
        </w:rPr>
        <w:t xml:space="preserve"> (wymagane jest posiadanie wszystkich uprawnień objętych grupą uprawnień)</w:t>
      </w:r>
      <w:r w:rsidR="00E96813" w:rsidRPr="00672106">
        <w:rPr>
          <w:rFonts w:ascii="Arial" w:hAnsi="Arial"/>
          <w:i w:val="0"/>
        </w:rPr>
        <w:t>:</w:t>
      </w:r>
    </w:p>
    <w:p w:rsidR="00396424" w:rsidRPr="00105851" w:rsidRDefault="00396424" w:rsidP="00396424">
      <w:pPr>
        <w:pStyle w:val="Textbody"/>
        <w:widowControl w:val="0"/>
        <w:ind w:left="794"/>
        <w:rPr>
          <w:rFonts w:ascii="Arial" w:hAnsi="Arial"/>
          <w:i w:val="0"/>
          <w:u w:val="single"/>
        </w:rPr>
      </w:pPr>
      <w:r w:rsidRPr="00105851">
        <w:rPr>
          <w:rFonts w:ascii="Arial" w:hAnsi="Arial"/>
          <w:i w:val="0"/>
          <w:u w:val="single"/>
        </w:rPr>
        <w:t>Grupa uprawnień G-1 obejmująca:</w:t>
      </w:r>
    </w:p>
    <w:p w:rsidR="00396424" w:rsidRDefault="00396424" w:rsidP="00396424">
      <w:pPr>
        <w:pStyle w:val="Textbody"/>
        <w:widowControl w:val="0"/>
        <w:ind w:left="1191" w:hanging="397"/>
        <w:rPr>
          <w:rFonts w:ascii="Arial" w:hAnsi="Arial"/>
          <w:i w:val="0"/>
        </w:rPr>
      </w:pPr>
      <w:r>
        <w:rPr>
          <w:rFonts w:ascii="Arial" w:hAnsi="Arial"/>
          <w:i w:val="0"/>
        </w:rPr>
        <w:t>1.</w:t>
      </w:r>
      <w:r>
        <w:rPr>
          <w:rFonts w:ascii="Arial" w:hAnsi="Arial"/>
          <w:i w:val="0"/>
        </w:rPr>
        <w:tab/>
        <w:t>U</w:t>
      </w:r>
      <w:r w:rsidRPr="00FC0ACA">
        <w:rPr>
          <w:rFonts w:ascii="Arial" w:hAnsi="Arial"/>
          <w:i w:val="0"/>
        </w:rPr>
        <w:t>rządzenia prądotwórcze przyłączone do krajowej sieci energetycznej bez względu</w:t>
      </w:r>
      <w:r>
        <w:rPr>
          <w:rFonts w:ascii="Arial" w:hAnsi="Arial"/>
          <w:i w:val="0"/>
        </w:rPr>
        <w:t xml:space="preserve"> na </w:t>
      </w:r>
      <w:r w:rsidRPr="00FC0ACA">
        <w:rPr>
          <w:rFonts w:ascii="Arial" w:hAnsi="Arial"/>
          <w:i w:val="0"/>
        </w:rPr>
        <w:t>wysokość napięcia znamionowego.</w:t>
      </w:r>
    </w:p>
    <w:p w:rsidR="00396424" w:rsidRDefault="00396424" w:rsidP="00396424">
      <w:pPr>
        <w:pStyle w:val="Textbody"/>
        <w:widowControl w:val="0"/>
        <w:ind w:left="1191" w:hanging="397"/>
        <w:rPr>
          <w:rFonts w:ascii="Arial" w:hAnsi="Arial"/>
          <w:i w:val="0"/>
        </w:rPr>
      </w:pPr>
      <w:r>
        <w:rPr>
          <w:rFonts w:ascii="Arial" w:hAnsi="Arial"/>
          <w:i w:val="0"/>
        </w:rPr>
        <w:t>2.</w:t>
      </w:r>
      <w:r>
        <w:rPr>
          <w:rFonts w:ascii="Arial" w:hAnsi="Arial"/>
          <w:i w:val="0"/>
        </w:rPr>
        <w:tab/>
        <w:t>U</w:t>
      </w:r>
      <w:r w:rsidRPr="00FC0ACA">
        <w:rPr>
          <w:rFonts w:ascii="Arial" w:hAnsi="Arial"/>
          <w:i w:val="0"/>
        </w:rPr>
        <w:t>rządzenia</w:t>
      </w:r>
      <w:r>
        <w:rPr>
          <w:rFonts w:ascii="Arial" w:hAnsi="Arial"/>
          <w:i w:val="0"/>
        </w:rPr>
        <w:t>,</w:t>
      </w:r>
      <w:r w:rsidRPr="00FC0ACA">
        <w:rPr>
          <w:rFonts w:ascii="Arial" w:hAnsi="Arial"/>
          <w:i w:val="0"/>
        </w:rPr>
        <w:t xml:space="preserve"> instalacje i sieci energetyczne o napięciu o napięciu znamionowym nie wyższym niż 1 kV.</w:t>
      </w:r>
    </w:p>
    <w:p w:rsidR="00396424" w:rsidRDefault="00396424" w:rsidP="00396424">
      <w:pPr>
        <w:pStyle w:val="Textbody"/>
        <w:widowControl w:val="0"/>
        <w:ind w:left="1191" w:hanging="397"/>
        <w:rPr>
          <w:rFonts w:ascii="Arial" w:hAnsi="Arial"/>
          <w:i w:val="0"/>
        </w:rPr>
      </w:pPr>
      <w:r>
        <w:rPr>
          <w:rFonts w:ascii="Arial" w:hAnsi="Arial"/>
          <w:i w:val="0"/>
        </w:rPr>
        <w:t>3.</w:t>
      </w:r>
      <w:r>
        <w:rPr>
          <w:rFonts w:ascii="Arial" w:hAnsi="Arial"/>
          <w:i w:val="0"/>
        </w:rPr>
        <w:tab/>
        <w:t>U</w:t>
      </w:r>
      <w:r w:rsidRPr="00FC0ACA">
        <w:rPr>
          <w:rFonts w:ascii="Arial" w:hAnsi="Arial"/>
          <w:i w:val="0"/>
        </w:rPr>
        <w:t>rządzenia</w:t>
      </w:r>
      <w:r>
        <w:rPr>
          <w:rFonts w:ascii="Arial" w:hAnsi="Arial"/>
          <w:i w:val="0"/>
        </w:rPr>
        <w:t>,</w:t>
      </w:r>
      <w:r w:rsidRPr="00FC0ACA">
        <w:rPr>
          <w:rFonts w:ascii="Arial" w:hAnsi="Arial"/>
          <w:i w:val="0"/>
        </w:rPr>
        <w:t xml:space="preserve"> instalacje i sieci energetyczne o napięciu o napięciu znamionowym</w:t>
      </w:r>
      <w:r>
        <w:rPr>
          <w:rFonts w:ascii="Arial" w:hAnsi="Arial"/>
          <w:i w:val="0"/>
        </w:rPr>
        <w:t xml:space="preserve"> </w:t>
      </w:r>
      <w:r w:rsidRPr="00FC0ACA">
        <w:rPr>
          <w:rFonts w:ascii="Arial" w:hAnsi="Arial"/>
          <w:i w:val="0"/>
        </w:rPr>
        <w:t>powyżej 1 kV do 15 kV.</w:t>
      </w:r>
    </w:p>
    <w:p w:rsidR="00396424" w:rsidRDefault="00396424" w:rsidP="00396424">
      <w:pPr>
        <w:pStyle w:val="Textbody"/>
        <w:widowControl w:val="0"/>
        <w:ind w:left="1191" w:hanging="397"/>
        <w:rPr>
          <w:rFonts w:ascii="Arial" w:hAnsi="Arial"/>
          <w:i w:val="0"/>
        </w:rPr>
      </w:pPr>
      <w:r>
        <w:rPr>
          <w:rFonts w:ascii="Arial" w:hAnsi="Arial"/>
          <w:i w:val="0"/>
        </w:rPr>
        <w:t>4.</w:t>
      </w:r>
      <w:r>
        <w:rPr>
          <w:rFonts w:ascii="Arial" w:hAnsi="Arial"/>
          <w:i w:val="0"/>
        </w:rPr>
        <w:tab/>
        <w:t>A</w:t>
      </w:r>
      <w:r w:rsidRPr="00FC0ACA">
        <w:rPr>
          <w:rFonts w:ascii="Arial" w:hAnsi="Arial"/>
          <w:i w:val="0"/>
        </w:rPr>
        <w:t>gregaty pr</w:t>
      </w:r>
      <w:r>
        <w:rPr>
          <w:rFonts w:ascii="Arial" w:hAnsi="Arial"/>
          <w:i w:val="0"/>
        </w:rPr>
        <w:t>ądotwórcze o mocy powyżej 50 kW</w:t>
      </w:r>
      <w:r w:rsidRPr="00FC0ACA">
        <w:rPr>
          <w:rFonts w:ascii="Arial" w:hAnsi="Arial"/>
          <w:i w:val="0"/>
        </w:rPr>
        <w:t>.</w:t>
      </w:r>
    </w:p>
    <w:p w:rsidR="00396424" w:rsidRDefault="00396424" w:rsidP="00396424">
      <w:pPr>
        <w:pStyle w:val="Textbody"/>
        <w:widowControl w:val="0"/>
        <w:ind w:left="1191" w:hanging="397"/>
        <w:rPr>
          <w:rFonts w:ascii="Arial" w:hAnsi="Arial"/>
          <w:i w:val="0"/>
        </w:rPr>
      </w:pPr>
      <w:r>
        <w:rPr>
          <w:rFonts w:ascii="Arial" w:hAnsi="Arial"/>
          <w:i w:val="0"/>
        </w:rPr>
        <w:t>5.</w:t>
      </w:r>
      <w:r>
        <w:rPr>
          <w:rFonts w:ascii="Arial" w:hAnsi="Arial"/>
          <w:i w:val="0"/>
        </w:rPr>
        <w:tab/>
        <w:t>A</w:t>
      </w:r>
      <w:r w:rsidRPr="00FC0ACA">
        <w:rPr>
          <w:rFonts w:ascii="Arial" w:hAnsi="Arial"/>
          <w:i w:val="0"/>
        </w:rPr>
        <w:t>paratur</w:t>
      </w:r>
      <w:r>
        <w:rPr>
          <w:rFonts w:ascii="Arial" w:hAnsi="Arial"/>
          <w:i w:val="0"/>
        </w:rPr>
        <w:t>ę</w:t>
      </w:r>
      <w:r w:rsidRPr="00FC0ACA">
        <w:rPr>
          <w:rFonts w:ascii="Arial" w:hAnsi="Arial"/>
          <w:i w:val="0"/>
        </w:rPr>
        <w:t xml:space="preserve"> kontrolno –</w:t>
      </w:r>
      <w:r>
        <w:rPr>
          <w:rFonts w:ascii="Arial" w:hAnsi="Arial"/>
          <w:i w:val="0"/>
        </w:rPr>
        <w:t xml:space="preserve"> </w:t>
      </w:r>
      <w:r w:rsidRPr="00FC0ACA">
        <w:rPr>
          <w:rFonts w:ascii="Arial" w:hAnsi="Arial"/>
          <w:i w:val="0"/>
        </w:rPr>
        <w:t>pomiarow</w:t>
      </w:r>
      <w:r>
        <w:rPr>
          <w:rFonts w:ascii="Arial" w:hAnsi="Arial"/>
          <w:i w:val="0"/>
        </w:rPr>
        <w:t>ą</w:t>
      </w:r>
      <w:r w:rsidRPr="00FC0ACA">
        <w:rPr>
          <w:rFonts w:ascii="Arial" w:hAnsi="Arial"/>
          <w:i w:val="0"/>
        </w:rPr>
        <w:t xml:space="preserve"> oraz urządzenia i instalacje automatycznej regulacji, sterowania i zabezpieczenia urządzeń i instalacji.</w:t>
      </w:r>
    </w:p>
    <w:p w:rsidR="00396424" w:rsidRPr="00FC0ACA" w:rsidRDefault="00396424" w:rsidP="00396424">
      <w:pPr>
        <w:pStyle w:val="Textbody"/>
        <w:widowControl w:val="0"/>
        <w:ind w:left="1191" w:hanging="397"/>
        <w:rPr>
          <w:rFonts w:ascii="Arial" w:hAnsi="Arial"/>
          <w:i w:val="0"/>
          <w:u w:val="single"/>
        </w:rPr>
      </w:pPr>
      <w:r>
        <w:rPr>
          <w:rFonts w:ascii="Arial" w:hAnsi="Arial"/>
          <w:i w:val="0"/>
        </w:rPr>
        <w:t>6.</w:t>
      </w:r>
      <w:r>
        <w:rPr>
          <w:rFonts w:ascii="Arial" w:hAnsi="Arial"/>
          <w:i w:val="0"/>
        </w:rPr>
        <w:tab/>
        <w:t>P</w:t>
      </w:r>
      <w:r w:rsidRPr="00FC0ACA">
        <w:rPr>
          <w:rFonts w:ascii="Arial" w:hAnsi="Arial"/>
          <w:i w:val="0"/>
        </w:rPr>
        <w:t>omiary instalacji elektrycznych do 1</w:t>
      </w:r>
      <w:r>
        <w:rPr>
          <w:rFonts w:ascii="Arial" w:hAnsi="Arial"/>
          <w:i w:val="0"/>
        </w:rPr>
        <w:t xml:space="preserve"> </w:t>
      </w:r>
      <w:r w:rsidRPr="00FC0ACA">
        <w:rPr>
          <w:rFonts w:ascii="Arial" w:hAnsi="Arial"/>
          <w:i w:val="0"/>
        </w:rPr>
        <w:t>kV.</w:t>
      </w:r>
    </w:p>
    <w:p w:rsidR="00396424" w:rsidRPr="00FC0ACA" w:rsidRDefault="00396424" w:rsidP="00396424">
      <w:pPr>
        <w:pStyle w:val="Textbody"/>
        <w:widowControl w:val="0"/>
        <w:ind w:left="794"/>
        <w:rPr>
          <w:rFonts w:ascii="Arial" w:hAnsi="Arial"/>
          <w:i w:val="0"/>
          <w:u w:val="single"/>
        </w:rPr>
      </w:pPr>
      <w:r w:rsidRPr="00FC0ACA">
        <w:rPr>
          <w:rFonts w:ascii="Arial" w:hAnsi="Arial"/>
          <w:i w:val="0"/>
          <w:u w:val="single"/>
        </w:rPr>
        <w:t xml:space="preserve">Grupa </w:t>
      </w:r>
      <w:r>
        <w:rPr>
          <w:rFonts w:ascii="Arial" w:hAnsi="Arial"/>
          <w:i w:val="0"/>
          <w:u w:val="single"/>
        </w:rPr>
        <w:t xml:space="preserve">uprawnień </w:t>
      </w:r>
      <w:r w:rsidRPr="00FC0ACA">
        <w:rPr>
          <w:rFonts w:ascii="Arial" w:hAnsi="Arial"/>
          <w:i w:val="0"/>
          <w:u w:val="single"/>
        </w:rPr>
        <w:t>G-2 obejmuj</w:t>
      </w:r>
      <w:r>
        <w:rPr>
          <w:rFonts w:ascii="Arial" w:hAnsi="Arial"/>
          <w:i w:val="0"/>
          <w:u w:val="single"/>
        </w:rPr>
        <w:t>ąca:</w:t>
      </w:r>
    </w:p>
    <w:p w:rsidR="00396424" w:rsidRDefault="00396424" w:rsidP="00396424">
      <w:pPr>
        <w:pStyle w:val="Textbody"/>
        <w:widowControl w:val="0"/>
        <w:ind w:left="1191" w:hanging="397"/>
        <w:rPr>
          <w:rFonts w:ascii="Arial" w:hAnsi="Arial"/>
          <w:i w:val="0"/>
        </w:rPr>
      </w:pPr>
      <w:r>
        <w:rPr>
          <w:rFonts w:ascii="Arial" w:hAnsi="Arial"/>
          <w:i w:val="0"/>
        </w:rPr>
        <w:t>1.</w:t>
      </w:r>
      <w:r>
        <w:rPr>
          <w:rFonts w:ascii="Arial" w:hAnsi="Arial"/>
          <w:i w:val="0"/>
        </w:rPr>
        <w:tab/>
        <w:t>K</w:t>
      </w:r>
      <w:r w:rsidRPr="00FC0ACA">
        <w:rPr>
          <w:rFonts w:ascii="Arial" w:hAnsi="Arial"/>
          <w:i w:val="0"/>
        </w:rPr>
        <w:t>otły parowe oraz wodne na paliwo stałe, płynne i ga</w:t>
      </w:r>
      <w:r w:rsidR="007C1B4D">
        <w:rPr>
          <w:rFonts w:ascii="Arial" w:hAnsi="Arial"/>
          <w:i w:val="0"/>
        </w:rPr>
        <w:t>zowe, o mocy powyżej 50 </w:t>
      </w:r>
      <w:r w:rsidRPr="00FC0ACA">
        <w:rPr>
          <w:rFonts w:ascii="Arial" w:hAnsi="Arial"/>
          <w:i w:val="0"/>
        </w:rPr>
        <w:t>kW, wraz z urządzeniami pomocniczymi.</w:t>
      </w:r>
    </w:p>
    <w:p w:rsidR="00396424" w:rsidRDefault="00396424" w:rsidP="00396424">
      <w:pPr>
        <w:pStyle w:val="Textbody"/>
        <w:widowControl w:val="0"/>
        <w:ind w:left="1191" w:hanging="397"/>
        <w:rPr>
          <w:rFonts w:ascii="Arial" w:hAnsi="Arial"/>
          <w:i w:val="0"/>
        </w:rPr>
      </w:pPr>
      <w:r>
        <w:rPr>
          <w:rFonts w:ascii="Arial" w:hAnsi="Arial"/>
          <w:i w:val="0"/>
        </w:rPr>
        <w:t>2.</w:t>
      </w:r>
      <w:r>
        <w:rPr>
          <w:rFonts w:ascii="Arial" w:hAnsi="Arial"/>
          <w:i w:val="0"/>
        </w:rPr>
        <w:tab/>
        <w:t>S</w:t>
      </w:r>
      <w:r w:rsidRPr="00FC0ACA">
        <w:rPr>
          <w:rFonts w:ascii="Arial" w:hAnsi="Arial"/>
          <w:i w:val="0"/>
        </w:rPr>
        <w:t>ieci i instala</w:t>
      </w:r>
      <w:r>
        <w:rPr>
          <w:rFonts w:ascii="Arial" w:hAnsi="Arial"/>
          <w:i w:val="0"/>
        </w:rPr>
        <w:t>cje cieplne wraz z urządzeniami</w:t>
      </w:r>
      <w:r w:rsidRPr="00FC0ACA">
        <w:rPr>
          <w:rFonts w:ascii="Arial" w:hAnsi="Arial"/>
          <w:i w:val="0"/>
        </w:rPr>
        <w:t xml:space="preserve"> o przesyle ciepła powyżej 50 kW.</w:t>
      </w:r>
    </w:p>
    <w:p w:rsidR="00396424" w:rsidRDefault="00396424" w:rsidP="00396424">
      <w:pPr>
        <w:pStyle w:val="Textbody"/>
        <w:widowControl w:val="0"/>
        <w:ind w:left="1191" w:hanging="397"/>
        <w:rPr>
          <w:rFonts w:ascii="Arial" w:hAnsi="Arial"/>
          <w:i w:val="0"/>
        </w:rPr>
      </w:pPr>
      <w:r>
        <w:rPr>
          <w:rFonts w:ascii="Arial" w:hAnsi="Arial"/>
          <w:i w:val="0"/>
        </w:rPr>
        <w:t>3.</w:t>
      </w:r>
      <w:r>
        <w:rPr>
          <w:rFonts w:ascii="Arial" w:hAnsi="Arial"/>
          <w:i w:val="0"/>
        </w:rPr>
        <w:tab/>
        <w:t>P</w:t>
      </w:r>
      <w:r w:rsidRPr="00FC0ACA">
        <w:rPr>
          <w:rFonts w:ascii="Arial" w:hAnsi="Arial"/>
          <w:i w:val="0"/>
        </w:rPr>
        <w:t>rzemysłowe urządzenia odbiorcze pary i</w:t>
      </w:r>
      <w:r w:rsidR="007C1B4D">
        <w:rPr>
          <w:rFonts w:ascii="Arial" w:hAnsi="Arial"/>
          <w:i w:val="0"/>
        </w:rPr>
        <w:t xml:space="preserve"> gorącej wody o mocy powyżej 50 </w:t>
      </w:r>
      <w:r w:rsidRPr="00FC0ACA">
        <w:rPr>
          <w:rFonts w:ascii="Arial" w:hAnsi="Arial"/>
          <w:i w:val="0"/>
        </w:rPr>
        <w:t>kW.</w:t>
      </w:r>
    </w:p>
    <w:p w:rsidR="00396424" w:rsidRDefault="00396424" w:rsidP="00396424">
      <w:pPr>
        <w:pStyle w:val="Textbody"/>
        <w:widowControl w:val="0"/>
        <w:ind w:left="1191" w:hanging="397"/>
        <w:rPr>
          <w:rFonts w:ascii="Arial" w:hAnsi="Arial"/>
          <w:i w:val="0"/>
        </w:rPr>
      </w:pPr>
      <w:r>
        <w:rPr>
          <w:rFonts w:ascii="Arial" w:hAnsi="Arial"/>
          <w:i w:val="0"/>
        </w:rPr>
        <w:t>4.</w:t>
      </w:r>
      <w:r>
        <w:rPr>
          <w:rFonts w:ascii="Arial" w:hAnsi="Arial"/>
          <w:i w:val="0"/>
        </w:rPr>
        <w:tab/>
        <w:t>U</w:t>
      </w:r>
      <w:r w:rsidRPr="00FC0ACA">
        <w:rPr>
          <w:rFonts w:ascii="Arial" w:hAnsi="Arial"/>
          <w:i w:val="0"/>
        </w:rPr>
        <w:t>rządzenia wentylacji, klimatyzacji i chłodnicze</w:t>
      </w:r>
      <w:r>
        <w:rPr>
          <w:rFonts w:ascii="Arial" w:hAnsi="Arial"/>
          <w:i w:val="0"/>
        </w:rPr>
        <w:t xml:space="preserve"> o mocy powyżej 50 kW</w:t>
      </w:r>
      <w:r w:rsidRPr="00FC0ACA">
        <w:rPr>
          <w:rFonts w:ascii="Arial" w:hAnsi="Arial"/>
          <w:i w:val="0"/>
        </w:rPr>
        <w:t>.</w:t>
      </w:r>
    </w:p>
    <w:p w:rsidR="00396424" w:rsidRDefault="00396424" w:rsidP="00396424">
      <w:pPr>
        <w:pStyle w:val="Textbody"/>
        <w:widowControl w:val="0"/>
        <w:ind w:left="1191" w:hanging="397"/>
        <w:rPr>
          <w:rFonts w:ascii="Arial" w:hAnsi="Arial"/>
          <w:i w:val="0"/>
        </w:rPr>
      </w:pPr>
      <w:r>
        <w:rPr>
          <w:rFonts w:ascii="Arial" w:hAnsi="Arial"/>
          <w:i w:val="0"/>
        </w:rPr>
        <w:t>5.</w:t>
      </w:r>
      <w:r>
        <w:rPr>
          <w:rFonts w:ascii="Arial" w:hAnsi="Arial"/>
          <w:i w:val="0"/>
        </w:rPr>
        <w:tab/>
        <w:t>Sp</w:t>
      </w:r>
      <w:r w:rsidRPr="00FC0ACA">
        <w:rPr>
          <w:rFonts w:ascii="Arial" w:hAnsi="Arial"/>
          <w:i w:val="0"/>
        </w:rPr>
        <w:t>rężarki o mocy powyżej 20 kW oraz instalacje sprężonego powietrza i gazów technicznych.</w:t>
      </w:r>
    </w:p>
    <w:p w:rsidR="00396424" w:rsidRPr="00FC0ACA" w:rsidRDefault="00396424" w:rsidP="00396424">
      <w:pPr>
        <w:pStyle w:val="Textbody"/>
        <w:widowControl w:val="0"/>
        <w:ind w:left="1191" w:hanging="397"/>
        <w:rPr>
          <w:rFonts w:ascii="Arial" w:hAnsi="Arial"/>
          <w:i w:val="0"/>
        </w:rPr>
      </w:pPr>
      <w:r>
        <w:rPr>
          <w:rFonts w:ascii="Arial" w:hAnsi="Arial"/>
          <w:i w:val="0"/>
        </w:rPr>
        <w:t>6.</w:t>
      </w:r>
      <w:r>
        <w:rPr>
          <w:rFonts w:ascii="Arial" w:hAnsi="Arial"/>
          <w:i w:val="0"/>
        </w:rPr>
        <w:tab/>
        <w:t>A</w:t>
      </w:r>
      <w:r w:rsidRPr="00FC0ACA">
        <w:rPr>
          <w:rFonts w:ascii="Arial" w:hAnsi="Arial"/>
          <w:i w:val="0"/>
        </w:rPr>
        <w:t>paratura kontrolno –</w:t>
      </w:r>
      <w:r>
        <w:rPr>
          <w:rFonts w:ascii="Arial" w:hAnsi="Arial"/>
          <w:i w:val="0"/>
        </w:rPr>
        <w:t xml:space="preserve"> pomiarowa i urządzenia</w:t>
      </w:r>
      <w:r w:rsidRPr="00FC0ACA">
        <w:rPr>
          <w:rFonts w:ascii="Arial" w:hAnsi="Arial"/>
          <w:i w:val="0"/>
        </w:rPr>
        <w:t xml:space="preserve"> automatycznej regula</w:t>
      </w:r>
      <w:r>
        <w:rPr>
          <w:rFonts w:ascii="Arial" w:hAnsi="Arial"/>
          <w:i w:val="0"/>
        </w:rPr>
        <w:t>cji do powyższych urządzeń i instalacji</w:t>
      </w:r>
      <w:r w:rsidRPr="00FC0ACA">
        <w:rPr>
          <w:rFonts w:ascii="Arial" w:hAnsi="Arial"/>
          <w:i w:val="0"/>
        </w:rPr>
        <w:t>.</w:t>
      </w:r>
    </w:p>
    <w:p w:rsidR="00396424" w:rsidRPr="00FC0ACA" w:rsidRDefault="00396424" w:rsidP="00396424">
      <w:pPr>
        <w:pStyle w:val="Textbody"/>
        <w:widowControl w:val="0"/>
        <w:ind w:left="794"/>
        <w:rPr>
          <w:rFonts w:ascii="Arial" w:hAnsi="Arial"/>
          <w:i w:val="0"/>
          <w:u w:val="single"/>
        </w:rPr>
      </w:pPr>
      <w:r w:rsidRPr="00FC0ACA">
        <w:rPr>
          <w:rFonts w:ascii="Arial" w:hAnsi="Arial"/>
          <w:i w:val="0"/>
          <w:u w:val="single"/>
        </w:rPr>
        <w:lastRenderedPageBreak/>
        <w:t xml:space="preserve">Grupa </w:t>
      </w:r>
      <w:r>
        <w:rPr>
          <w:rFonts w:ascii="Arial" w:hAnsi="Arial"/>
          <w:i w:val="0"/>
          <w:u w:val="single"/>
        </w:rPr>
        <w:t xml:space="preserve">uprawnień </w:t>
      </w:r>
      <w:r w:rsidRPr="00FC0ACA">
        <w:rPr>
          <w:rFonts w:ascii="Arial" w:hAnsi="Arial"/>
          <w:i w:val="0"/>
          <w:u w:val="single"/>
        </w:rPr>
        <w:t>G-3 obejmuj</w:t>
      </w:r>
      <w:r>
        <w:rPr>
          <w:rFonts w:ascii="Arial" w:hAnsi="Arial"/>
          <w:i w:val="0"/>
          <w:u w:val="single"/>
        </w:rPr>
        <w:t>ąca:</w:t>
      </w:r>
    </w:p>
    <w:p w:rsidR="00396424" w:rsidRDefault="00396424" w:rsidP="00396424">
      <w:pPr>
        <w:pStyle w:val="Textbody"/>
        <w:widowControl w:val="0"/>
        <w:ind w:left="1191" w:hanging="397"/>
        <w:rPr>
          <w:rFonts w:ascii="Arial" w:hAnsi="Arial"/>
          <w:i w:val="0"/>
        </w:rPr>
      </w:pPr>
      <w:r>
        <w:rPr>
          <w:rFonts w:ascii="Arial" w:hAnsi="Arial"/>
          <w:i w:val="0"/>
        </w:rPr>
        <w:t>1.</w:t>
      </w:r>
      <w:r>
        <w:rPr>
          <w:rFonts w:ascii="Arial" w:hAnsi="Arial"/>
          <w:i w:val="0"/>
        </w:rPr>
        <w:tab/>
        <w:t>S</w:t>
      </w:r>
      <w:r w:rsidRPr="00FC0ACA">
        <w:rPr>
          <w:rFonts w:ascii="Arial" w:hAnsi="Arial"/>
          <w:i w:val="0"/>
        </w:rPr>
        <w:t xml:space="preserve">ieci gazowe </w:t>
      </w:r>
      <w:r>
        <w:rPr>
          <w:rFonts w:ascii="Arial" w:hAnsi="Arial"/>
          <w:i w:val="0"/>
        </w:rPr>
        <w:t xml:space="preserve">i </w:t>
      </w:r>
      <w:r w:rsidRPr="00FC0ACA">
        <w:rPr>
          <w:rFonts w:ascii="Arial" w:hAnsi="Arial"/>
          <w:i w:val="0"/>
        </w:rPr>
        <w:t>rozdzielacze o ciśnieniu nie niższym niż 0,5 M</w:t>
      </w:r>
      <w:r>
        <w:rPr>
          <w:rFonts w:ascii="Arial" w:hAnsi="Arial"/>
          <w:i w:val="0"/>
        </w:rPr>
        <w:t>P</w:t>
      </w:r>
      <w:r w:rsidRPr="00FC0ACA">
        <w:rPr>
          <w:rFonts w:ascii="Arial" w:hAnsi="Arial"/>
          <w:i w:val="0"/>
        </w:rPr>
        <w:t>a (gazociągi, punkty redukcyjne,</w:t>
      </w:r>
      <w:r>
        <w:rPr>
          <w:rFonts w:ascii="Arial" w:hAnsi="Arial"/>
          <w:i w:val="0"/>
        </w:rPr>
        <w:t xml:space="preserve"> </w:t>
      </w:r>
      <w:r w:rsidRPr="00FC0ACA">
        <w:rPr>
          <w:rFonts w:ascii="Arial" w:hAnsi="Arial"/>
          <w:i w:val="0"/>
        </w:rPr>
        <w:t>stacje gazowe)</w:t>
      </w:r>
      <w:r>
        <w:rPr>
          <w:rFonts w:ascii="Arial" w:hAnsi="Arial"/>
          <w:i w:val="0"/>
        </w:rPr>
        <w:t>.</w:t>
      </w:r>
    </w:p>
    <w:p w:rsidR="00396424" w:rsidRDefault="00396424" w:rsidP="00396424">
      <w:pPr>
        <w:pStyle w:val="Textbody"/>
        <w:widowControl w:val="0"/>
        <w:ind w:left="1191" w:hanging="397"/>
        <w:rPr>
          <w:rFonts w:ascii="Arial" w:hAnsi="Arial"/>
          <w:i w:val="0"/>
        </w:rPr>
      </w:pPr>
      <w:r>
        <w:rPr>
          <w:rFonts w:ascii="Arial" w:hAnsi="Arial"/>
          <w:i w:val="0"/>
        </w:rPr>
        <w:t>2.</w:t>
      </w:r>
      <w:r>
        <w:rPr>
          <w:rFonts w:ascii="Arial" w:hAnsi="Arial"/>
          <w:i w:val="0"/>
        </w:rPr>
        <w:tab/>
        <w:t>Urządzenia</w:t>
      </w:r>
      <w:r w:rsidRPr="00FC0ACA">
        <w:rPr>
          <w:rFonts w:ascii="Arial" w:hAnsi="Arial"/>
          <w:i w:val="0"/>
        </w:rPr>
        <w:t xml:space="preserve"> i instalacje gazowe o ciśnieniu powyżej 5 kPa.</w:t>
      </w:r>
    </w:p>
    <w:p w:rsidR="00396424" w:rsidRDefault="00396424" w:rsidP="00396424">
      <w:pPr>
        <w:pStyle w:val="Textbody"/>
        <w:widowControl w:val="0"/>
        <w:ind w:left="1191" w:hanging="397"/>
        <w:rPr>
          <w:rFonts w:ascii="Arial" w:hAnsi="Arial"/>
          <w:i w:val="0"/>
        </w:rPr>
      </w:pPr>
      <w:r>
        <w:rPr>
          <w:rFonts w:ascii="Arial" w:hAnsi="Arial"/>
          <w:i w:val="0"/>
        </w:rPr>
        <w:t>3.</w:t>
      </w:r>
      <w:r>
        <w:rPr>
          <w:rFonts w:ascii="Arial" w:hAnsi="Arial"/>
          <w:i w:val="0"/>
        </w:rPr>
        <w:tab/>
        <w:t>P</w:t>
      </w:r>
      <w:r w:rsidRPr="00FC0ACA">
        <w:rPr>
          <w:rFonts w:ascii="Arial" w:hAnsi="Arial"/>
          <w:i w:val="0"/>
        </w:rPr>
        <w:t>rzemysłowe odbiorniki pali</w:t>
      </w:r>
      <w:r>
        <w:rPr>
          <w:rFonts w:ascii="Arial" w:hAnsi="Arial"/>
          <w:i w:val="0"/>
        </w:rPr>
        <w:t>w gazowych o mocy powyżej 50 kW</w:t>
      </w:r>
      <w:r w:rsidRPr="00FC0ACA">
        <w:rPr>
          <w:rFonts w:ascii="Arial" w:hAnsi="Arial"/>
          <w:i w:val="0"/>
        </w:rPr>
        <w:t>.</w:t>
      </w:r>
    </w:p>
    <w:p w:rsidR="00396424" w:rsidRDefault="00396424" w:rsidP="00396424">
      <w:pPr>
        <w:pStyle w:val="Textbody"/>
        <w:widowControl w:val="0"/>
        <w:ind w:left="1191" w:hanging="397"/>
        <w:rPr>
          <w:rFonts w:ascii="Arial" w:hAnsi="Arial"/>
          <w:i w:val="0"/>
        </w:rPr>
      </w:pPr>
      <w:r>
        <w:rPr>
          <w:rFonts w:ascii="Arial" w:hAnsi="Arial"/>
          <w:i w:val="0"/>
        </w:rPr>
        <w:t>4.</w:t>
      </w:r>
      <w:r>
        <w:rPr>
          <w:rFonts w:ascii="Arial" w:hAnsi="Arial"/>
          <w:i w:val="0"/>
        </w:rPr>
        <w:tab/>
        <w:t>A</w:t>
      </w:r>
      <w:r w:rsidRPr="00FC0ACA">
        <w:rPr>
          <w:rFonts w:ascii="Arial" w:hAnsi="Arial"/>
          <w:i w:val="0"/>
        </w:rPr>
        <w:t>paratura kontrolno –</w:t>
      </w:r>
      <w:r>
        <w:rPr>
          <w:rFonts w:ascii="Arial" w:hAnsi="Arial"/>
          <w:i w:val="0"/>
        </w:rPr>
        <w:t xml:space="preserve"> pomiarowa i urządzenia </w:t>
      </w:r>
      <w:r w:rsidRPr="00FC0ACA">
        <w:rPr>
          <w:rFonts w:ascii="Arial" w:hAnsi="Arial"/>
          <w:i w:val="0"/>
        </w:rPr>
        <w:t xml:space="preserve">automatycznej regulacji do </w:t>
      </w:r>
      <w:r>
        <w:rPr>
          <w:rFonts w:ascii="Arial" w:hAnsi="Arial"/>
          <w:i w:val="0"/>
        </w:rPr>
        <w:t xml:space="preserve">powyższych </w:t>
      </w:r>
      <w:r w:rsidRPr="00FC0ACA">
        <w:rPr>
          <w:rFonts w:ascii="Arial" w:hAnsi="Arial"/>
          <w:i w:val="0"/>
        </w:rPr>
        <w:t>urządzeń i instalacji.</w:t>
      </w:r>
    </w:p>
    <w:p w:rsidR="00396424" w:rsidRDefault="00396424" w:rsidP="00396424">
      <w:pPr>
        <w:pStyle w:val="western"/>
        <w:spacing w:before="0" w:beforeAutospacing="0" w:after="0" w:afterAutospacing="0"/>
        <w:ind w:left="794" w:hanging="397"/>
        <w:rPr>
          <w:rFonts w:ascii="Arial" w:hAnsi="Arial"/>
          <w:i w:val="0"/>
        </w:rPr>
      </w:pPr>
      <w:r>
        <w:rPr>
          <w:rFonts w:ascii="Arial" w:hAnsi="Arial" w:cs="Arial"/>
          <w:i w:val="0"/>
          <w:iCs w:val="0"/>
        </w:rPr>
        <w:t>2,3</w:t>
      </w:r>
      <w:r>
        <w:rPr>
          <w:rFonts w:ascii="Arial" w:hAnsi="Arial" w:cs="Arial"/>
          <w:i w:val="0"/>
          <w:iCs w:val="0"/>
        </w:rPr>
        <w:tab/>
        <w:t>Co najmniej jedna z osób</w:t>
      </w:r>
      <w:r>
        <w:rPr>
          <w:rFonts w:ascii="Arial" w:hAnsi="Arial"/>
          <w:i w:val="0"/>
        </w:rPr>
        <w:t>,</w:t>
      </w:r>
      <w:r w:rsidRPr="00672106">
        <w:rPr>
          <w:rFonts w:ascii="Arial" w:hAnsi="Arial"/>
          <w:i w:val="0"/>
        </w:rPr>
        <w:t xml:space="preserve"> które będą </w:t>
      </w:r>
      <w:r>
        <w:rPr>
          <w:rFonts w:ascii="Arial" w:hAnsi="Arial"/>
          <w:i w:val="0"/>
        </w:rPr>
        <w:t xml:space="preserve">brały udział w wykonywaniu zamówienia, posiada </w:t>
      </w:r>
      <w:r w:rsidR="00101BB6">
        <w:rPr>
          <w:rFonts w:ascii="Arial" w:hAnsi="Arial"/>
          <w:i w:val="0"/>
        </w:rPr>
        <w:t>oprócz uprawnień eksploatacyjnych także uprawnienia dozorowe SEP w </w:t>
      </w:r>
      <w:r w:rsidRPr="00672106">
        <w:rPr>
          <w:rFonts w:ascii="Arial" w:hAnsi="Arial"/>
          <w:i w:val="0"/>
        </w:rPr>
        <w:t>następujących grupach</w:t>
      </w:r>
      <w:r>
        <w:rPr>
          <w:rFonts w:ascii="Arial" w:hAnsi="Arial"/>
          <w:i w:val="0"/>
        </w:rPr>
        <w:t xml:space="preserve"> (wymagane jest posiadanie wszystkich uprawnień objętych grupą uprawnień)</w:t>
      </w:r>
      <w:r w:rsidRPr="00672106">
        <w:rPr>
          <w:rFonts w:ascii="Arial" w:hAnsi="Arial"/>
          <w:i w:val="0"/>
        </w:rPr>
        <w:t>:</w:t>
      </w:r>
    </w:p>
    <w:p w:rsidR="00396424" w:rsidRPr="00105851" w:rsidRDefault="00396424" w:rsidP="00396424">
      <w:pPr>
        <w:pStyle w:val="Textbody"/>
        <w:widowControl w:val="0"/>
        <w:ind w:left="794"/>
        <w:rPr>
          <w:rFonts w:ascii="Arial" w:hAnsi="Arial"/>
          <w:i w:val="0"/>
          <w:u w:val="single"/>
        </w:rPr>
      </w:pPr>
      <w:r w:rsidRPr="00105851">
        <w:rPr>
          <w:rFonts w:ascii="Arial" w:hAnsi="Arial"/>
          <w:i w:val="0"/>
          <w:u w:val="single"/>
        </w:rPr>
        <w:t>Grupa uprawnień G-1 obejmująca:</w:t>
      </w:r>
    </w:p>
    <w:p w:rsidR="00396424" w:rsidRDefault="00396424" w:rsidP="00396424">
      <w:pPr>
        <w:pStyle w:val="Textbody"/>
        <w:widowControl w:val="0"/>
        <w:ind w:left="1191" w:hanging="397"/>
        <w:rPr>
          <w:rFonts w:ascii="Arial" w:hAnsi="Arial"/>
          <w:i w:val="0"/>
        </w:rPr>
      </w:pPr>
      <w:r>
        <w:rPr>
          <w:rFonts w:ascii="Arial" w:hAnsi="Arial"/>
          <w:i w:val="0"/>
        </w:rPr>
        <w:t>1.</w:t>
      </w:r>
      <w:r>
        <w:rPr>
          <w:rFonts w:ascii="Arial" w:hAnsi="Arial"/>
          <w:i w:val="0"/>
        </w:rPr>
        <w:tab/>
        <w:t>U</w:t>
      </w:r>
      <w:r w:rsidRPr="00FC0ACA">
        <w:rPr>
          <w:rFonts w:ascii="Arial" w:hAnsi="Arial"/>
          <w:i w:val="0"/>
        </w:rPr>
        <w:t>rządzenia prądotwórcze przyłączone do krajowej sieci energetycznej bez względu</w:t>
      </w:r>
      <w:r>
        <w:rPr>
          <w:rFonts w:ascii="Arial" w:hAnsi="Arial"/>
          <w:i w:val="0"/>
        </w:rPr>
        <w:t xml:space="preserve"> na </w:t>
      </w:r>
      <w:r w:rsidRPr="00FC0ACA">
        <w:rPr>
          <w:rFonts w:ascii="Arial" w:hAnsi="Arial"/>
          <w:i w:val="0"/>
        </w:rPr>
        <w:t>wysokość napięcia znamionowego.</w:t>
      </w:r>
    </w:p>
    <w:p w:rsidR="00396424" w:rsidRDefault="00396424" w:rsidP="00396424">
      <w:pPr>
        <w:pStyle w:val="Textbody"/>
        <w:widowControl w:val="0"/>
        <w:ind w:left="1191" w:hanging="397"/>
        <w:rPr>
          <w:rFonts w:ascii="Arial" w:hAnsi="Arial"/>
          <w:i w:val="0"/>
        </w:rPr>
      </w:pPr>
      <w:r>
        <w:rPr>
          <w:rFonts w:ascii="Arial" w:hAnsi="Arial"/>
          <w:i w:val="0"/>
        </w:rPr>
        <w:t>2.</w:t>
      </w:r>
      <w:r>
        <w:rPr>
          <w:rFonts w:ascii="Arial" w:hAnsi="Arial"/>
          <w:i w:val="0"/>
        </w:rPr>
        <w:tab/>
        <w:t>U</w:t>
      </w:r>
      <w:r w:rsidRPr="00FC0ACA">
        <w:rPr>
          <w:rFonts w:ascii="Arial" w:hAnsi="Arial"/>
          <w:i w:val="0"/>
        </w:rPr>
        <w:t>rządzenia</w:t>
      </w:r>
      <w:r>
        <w:rPr>
          <w:rFonts w:ascii="Arial" w:hAnsi="Arial"/>
          <w:i w:val="0"/>
        </w:rPr>
        <w:t>,</w:t>
      </w:r>
      <w:r w:rsidRPr="00FC0ACA">
        <w:rPr>
          <w:rFonts w:ascii="Arial" w:hAnsi="Arial"/>
          <w:i w:val="0"/>
        </w:rPr>
        <w:t xml:space="preserve"> instalacje i sieci energetyczne o napięciu o napięciu znamionowym nie wyższym niż 1 kV.</w:t>
      </w:r>
    </w:p>
    <w:p w:rsidR="00396424" w:rsidRDefault="00396424" w:rsidP="00396424">
      <w:pPr>
        <w:pStyle w:val="Textbody"/>
        <w:widowControl w:val="0"/>
        <w:ind w:left="1191" w:hanging="397"/>
        <w:rPr>
          <w:rFonts w:ascii="Arial" w:hAnsi="Arial"/>
          <w:i w:val="0"/>
        </w:rPr>
      </w:pPr>
      <w:r>
        <w:rPr>
          <w:rFonts w:ascii="Arial" w:hAnsi="Arial"/>
          <w:i w:val="0"/>
        </w:rPr>
        <w:t>3.</w:t>
      </w:r>
      <w:r>
        <w:rPr>
          <w:rFonts w:ascii="Arial" w:hAnsi="Arial"/>
          <w:i w:val="0"/>
        </w:rPr>
        <w:tab/>
        <w:t>U</w:t>
      </w:r>
      <w:r w:rsidRPr="00FC0ACA">
        <w:rPr>
          <w:rFonts w:ascii="Arial" w:hAnsi="Arial"/>
          <w:i w:val="0"/>
        </w:rPr>
        <w:t>rządzenia</w:t>
      </w:r>
      <w:r>
        <w:rPr>
          <w:rFonts w:ascii="Arial" w:hAnsi="Arial"/>
          <w:i w:val="0"/>
        </w:rPr>
        <w:t>,</w:t>
      </w:r>
      <w:r w:rsidRPr="00FC0ACA">
        <w:rPr>
          <w:rFonts w:ascii="Arial" w:hAnsi="Arial"/>
          <w:i w:val="0"/>
        </w:rPr>
        <w:t xml:space="preserve"> instalacje i sieci energetyczne o napięciu o napięciu znamionowym</w:t>
      </w:r>
      <w:r>
        <w:rPr>
          <w:rFonts w:ascii="Arial" w:hAnsi="Arial"/>
          <w:i w:val="0"/>
        </w:rPr>
        <w:t xml:space="preserve"> </w:t>
      </w:r>
      <w:r w:rsidRPr="00FC0ACA">
        <w:rPr>
          <w:rFonts w:ascii="Arial" w:hAnsi="Arial"/>
          <w:i w:val="0"/>
        </w:rPr>
        <w:t>powyżej 1 kV do 15 kV.</w:t>
      </w:r>
    </w:p>
    <w:p w:rsidR="00396424" w:rsidRDefault="00396424" w:rsidP="00396424">
      <w:pPr>
        <w:pStyle w:val="Textbody"/>
        <w:widowControl w:val="0"/>
        <w:ind w:left="1191" w:hanging="397"/>
        <w:rPr>
          <w:rFonts w:ascii="Arial" w:hAnsi="Arial"/>
          <w:i w:val="0"/>
        </w:rPr>
      </w:pPr>
      <w:r>
        <w:rPr>
          <w:rFonts w:ascii="Arial" w:hAnsi="Arial"/>
          <w:i w:val="0"/>
        </w:rPr>
        <w:t>4.</w:t>
      </w:r>
      <w:r>
        <w:rPr>
          <w:rFonts w:ascii="Arial" w:hAnsi="Arial"/>
          <w:i w:val="0"/>
        </w:rPr>
        <w:tab/>
        <w:t>A</w:t>
      </w:r>
      <w:r w:rsidRPr="00FC0ACA">
        <w:rPr>
          <w:rFonts w:ascii="Arial" w:hAnsi="Arial"/>
          <w:i w:val="0"/>
        </w:rPr>
        <w:t>gregaty pr</w:t>
      </w:r>
      <w:r>
        <w:rPr>
          <w:rFonts w:ascii="Arial" w:hAnsi="Arial"/>
          <w:i w:val="0"/>
        </w:rPr>
        <w:t>ądotwórcze o mocy powyżej 50 kW</w:t>
      </w:r>
      <w:r w:rsidRPr="00FC0ACA">
        <w:rPr>
          <w:rFonts w:ascii="Arial" w:hAnsi="Arial"/>
          <w:i w:val="0"/>
        </w:rPr>
        <w:t>.</w:t>
      </w:r>
    </w:p>
    <w:p w:rsidR="00396424" w:rsidRDefault="00396424" w:rsidP="00396424">
      <w:pPr>
        <w:pStyle w:val="Textbody"/>
        <w:widowControl w:val="0"/>
        <w:ind w:left="1191" w:hanging="397"/>
        <w:rPr>
          <w:rFonts w:ascii="Arial" w:hAnsi="Arial"/>
          <w:i w:val="0"/>
        </w:rPr>
      </w:pPr>
      <w:r>
        <w:rPr>
          <w:rFonts w:ascii="Arial" w:hAnsi="Arial"/>
          <w:i w:val="0"/>
        </w:rPr>
        <w:t>5.</w:t>
      </w:r>
      <w:r>
        <w:rPr>
          <w:rFonts w:ascii="Arial" w:hAnsi="Arial"/>
          <w:i w:val="0"/>
        </w:rPr>
        <w:tab/>
        <w:t>A</w:t>
      </w:r>
      <w:r w:rsidRPr="00FC0ACA">
        <w:rPr>
          <w:rFonts w:ascii="Arial" w:hAnsi="Arial"/>
          <w:i w:val="0"/>
        </w:rPr>
        <w:t>paratur</w:t>
      </w:r>
      <w:r>
        <w:rPr>
          <w:rFonts w:ascii="Arial" w:hAnsi="Arial"/>
          <w:i w:val="0"/>
        </w:rPr>
        <w:t>ę</w:t>
      </w:r>
      <w:r w:rsidRPr="00FC0ACA">
        <w:rPr>
          <w:rFonts w:ascii="Arial" w:hAnsi="Arial"/>
          <w:i w:val="0"/>
        </w:rPr>
        <w:t xml:space="preserve"> kontrolno –</w:t>
      </w:r>
      <w:r>
        <w:rPr>
          <w:rFonts w:ascii="Arial" w:hAnsi="Arial"/>
          <w:i w:val="0"/>
        </w:rPr>
        <w:t xml:space="preserve"> </w:t>
      </w:r>
      <w:r w:rsidRPr="00FC0ACA">
        <w:rPr>
          <w:rFonts w:ascii="Arial" w:hAnsi="Arial"/>
          <w:i w:val="0"/>
        </w:rPr>
        <w:t>pomiarow</w:t>
      </w:r>
      <w:r>
        <w:rPr>
          <w:rFonts w:ascii="Arial" w:hAnsi="Arial"/>
          <w:i w:val="0"/>
        </w:rPr>
        <w:t>ą</w:t>
      </w:r>
      <w:r w:rsidRPr="00FC0ACA">
        <w:rPr>
          <w:rFonts w:ascii="Arial" w:hAnsi="Arial"/>
          <w:i w:val="0"/>
        </w:rPr>
        <w:t xml:space="preserve"> oraz urządzenia i instalacje automatycznej regulacji, sterowania i zabezpieczenia urządzeń i instalacji.</w:t>
      </w:r>
    </w:p>
    <w:p w:rsidR="00396424" w:rsidRPr="00FC0ACA" w:rsidRDefault="00396424" w:rsidP="00396424">
      <w:pPr>
        <w:pStyle w:val="Textbody"/>
        <w:widowControl w:val="0"/>
        <w:ind w:left="1191" w:hanging="397"/>
        <w:rPr>
          <w:rFonts w:ascii="Arial" w:hAnsi="Arial"/>
          <w:i w:val="0"/>
          <w:u w:val="single"/>
        </w:rPr>
      </w:pPr>
      <w:r>
        <w:rPr>
          <w:rFonts w:ascii="Arial" w:hAnsi="Arial"/>
          <w:i w:val="0"/>
        </w:rPr>
        <w:t>6.</w:t>
      </w:r>
      <w:r>
        <w:rPr>
          <w:rFonts w:ascii="Arial" w:hAnsi="Arial"/>
          <w:i w:val="0"/>
        </w:rPr>
        <w:tab/>
        <w:t>P</w:t>
      </w:r>
      <w:r w:rsidRPr="00FC0ACA">
        <w:rPr>
          <w:rFonts w:ascii="Arial" w:hAnsi="Arial"/>
          <w:i w:val="0"/>
        </w:rPr>
        <w:t>omiary instalacji elektrycznych do 1</w:t>
      </w:r>
      <w:r>
        <w:rPr>
          <w:rFonts w:ascii="Arial" w:hAnsi="Arial"/>
          <w:i w:val="0"/>
        </w:rPr>
        <w:t xml:space="preserve"> </w:t>
      </w:r>
      <w:r w:rsidRPr="00FC0ACA">
        <w:rPr>
          <w:rFonts w:ascii="Arial" w:hAnsi="Arial"/>
          <w:i w:val="0"/>
        </w:rPr>
        <w:t>kV.</w:t>
      </w:r>
    </w:p>
    <w:p w:rsidR="00396424" w:rsidRPr="00FC0ACA" w:rsidRDefault="00396424" w:rsidP="00396424">
      <w:pPr>
        <w:pStyle w:val="Textbody"/>
        <w:widowControl w:val="0"/>
        <w:ind w:left="794"/>
        <w:rPr>
          <w:rFonts w:ascii="Arial" w:hAnsi="Arial"/>
          <w:i w:val="0"/>
          <w:u w:val="single"/>
        </w:rPr>
      </w:pPr>
      <w:r w:rsidRPr="00FC0ACA">
        <w:rPr>
          <w:rFonts w:ascii="Arial" w:hAnsi="Arial"/>
          <w:i w:val="0"/>
          <w:u w:val="single"/>
        </w:rPr>
        <w:t xml:space="preserve">Grupa </w:t>
      </w:r>
      <w:r>
        <w:rPr>
          <w:rFonts w:ascii="Arial" w:hAnsi="Arial"/>
          <w:i w:val="0"/>
          <w:u w:val="single"/>
        </w:rPr>
        <w:t xml:space="preserve">uprawnień </w:t>
      </w:r>
      <w:r w:rsidRPr="00FC0ACA">
        <w:rPr>
          <w:rFonts w:ascii="Arial" w:hAnsi="Arial"/>
          <w:i w:val="0"/>
          <w:u w:val="single"/>
        </w:rPr>
        <w:t>G-2 obejmuj</w:t>
      </w:r>
      <w:r>
        <w:rPr>
          <w:rFonts w:ascii="Arial" w:hAnsi="Arial"/>
          <w:i w:val="0"/>
          <w:u w:val="single"/>
        </w:rPr>
        <w:t>ąca:</w:t>
      </w:r>
    </w:p>
    <w:p w:rsidR="00396424" w:rsidRDefault="00396424" w:rsidP="00396424">
      <w:pPr>
        <w:pStyle w:val="Textbody"/>
        <w:widowControl w:val="0"/>
        <w:ind w:left="1191" w:hanging="397"/>
        <w:rPr>
          <w:rFonts w:ascii="Arial" w:hAnsi="Arial"/>
          <w:i w:val="0"/>
        </w:rPr>
      </w:pPr>
      <w:r>
        <w:rPr>
          <w:rFonts w:ascii="Arial" w:hAnsi="Arial"/>
          <w:i w:val="0"/>
        </w:rPr>
        <w:t>1.</w:t>
      </w:r>
      <w:r>
        <w:rPr>
          <w:rFonts w:ascii="Arial" w:hAnsi="Arial"/>
          <w:i w:val="0"/>
        </w:rPr>
        <w:tab/>
        <w:t>K</w:t>
      </w:r>
      <w:r w:rsidRPr="00FC0ACA">
        <w:rPr>
          <w:rFonts w:ascii="Arial" w:hAnsi="Arial"/>
          <w:i w:val="0"/>
        </w:rPr>
        <w:t>otły parowe oraz wodne na paliwo stałe, płynne i gazowe, o mocy powyż</w:t>
      </w:r>
      <w:r w:rsidR="007C1B4D">
        <w:rPr>
          <w:rFonts w:ascii="Arial" w:hAnsi="Arial"/>
          <w:i w:val="0"/>
        </w:rPr>
        <w:t>ej 50 </w:t>
      </w:r>
      <w:r w:rsidRPr="00FC0ACA">
        <w:rPr>
          <w:rFonts w:ascii="Arial" w:hAnsi="Arial"/>
          <w:i w:val="0"/>
        </w:rPr>
        <w:t>kW, wraz z urządzeniami pomocniczymi.</w:t>
      </w:r>
    </w:p>
    <w:p w:rsidR="00396424" w:rsidRDefault="00396424" w:rsidP="00396424">
      <w:pPr>
        <w:pStyle w:val="Textbody"/>
        <w:widowControl w:val="0"/>
        <w:ind w:left="1191" w:hanging="397"/>
        <w:rPr>
          <w:rFonts w:ascii="Arial" w:hAnsi="Arial"/>
          <w:i w:val="0"/>
        </w:rPr>
      </w:pPr>
      <w:r>
        <w:rPr>
          <w:rFonts w:ascii="Arial" w:hAnsi="Arial"/>
          <w:i w:val="0"/>
        </w:rPr>
        <w:t>2.</w:t>
      </w:r>
      <w:r>
        <w:rPr>
          <w:rFonts w:ascii="Arial" w:hAnsi="Arial"/>
          <w:i w:val="0"/>
        </w:rPr>
        <w:tab/>
        <w:t>S</w:t>
      </w:r>
      <w:r w:rsidRPr="00FC0ACA">
        <w:rPr>
          <w:rFonts w:ascii="Arial" w:hAnsi="Arial"/>
          <w:i w:val="0"/>
        </w:rPr>
        <w:t>ieci i instala</w:t>
      </w:r>
      <w:r>
        <w:rPr>
          <w:rFonts w:ascii="Arial" w:hAnsi="Arial"/>
          <w:i w:val="0"/>
        </w:rPr>
        <w:t>cje cieplne wraz z urządzeniami</w:t>
      </w:r>
      <w:r w:rsidRPr="00FC0ACA">
        <w:rPr>
          <w:rFonts w:ascii="Arial" w:hAnsi="Arial"/>
          <w:i w:val="0"/>
        </w:rPr>
        <w:t xml:space="preserve"> o przesyle ciepła powyżej 50 kW.</w:t>
      </w:r>
    </w:p>
    <w:p w:rsidR="00396424" w:rsidRDefault="00396424" w:rsidP="00396424">
      <w:pPr>
        <w:pStyle w:val="Textbody"/>
        <w:widowControl w:val="0"/>
        <w:ind w:left="1191" w:hanging="397"/>
        <w:rPr>
          <w:rFonts w:ascii="Arial" w:hAnsi="Arial"/>
          <w:i w:val="0"/>
        </w:rPr>
      </w:pPr>
      <w:r>
        <w:rPr>
          <w:rFonts w:ascii="Arial" w:hAnsi="Arial"/>
          <w:i w:val="0"/>
        </w:rPr>
        <w:t>3.</w:t>
      </w:r>
      <w:r>
        <w:rPr>
          <w:rFonts w:ascii="Arial" w:hAnsi="Arial"/>
          <w:i w:val="0"/>
        </w:rPr>
        <w:tab/>
        <w:t>P</w:t>
      </w:r>
      <w:r w:rsidRPr="00FC0ACA">
        <w:rPr>
          <w:rFonts w:ascii="Arial" w:hAnsi="Arial"/>
          <w:i w:val="0"/>
        </w:rPr>
        <w:t>rzemysłowe urządzenia odbiorcze pary i</w:t>
      </w:r>
      <w:r w:rsidR="007C1B4D">
        <w:rPr>
          <w:rFonts w:ascii="Arial" w:hAnsi="Arial"/>
          <w:i w:val="0"/>
        </w:rPr>
        <w:t xml:space="preserve"> gorącej wody o mocy powyżej 50 </w:t>
      </w:r>
      <w:r w:rsidRPr="00FC0ACA">
        <w:rPr>
          <w:rFonts w:ascii="Arial" w:hAnsi="Arial"/>
          <w:i w:val="0"/>
        </w:rPr>
        <w:t>kW.</w:t>
      </w:r>
    </w:p>
    <w:p w:rsidR="00396424" w:rsidRDefault="00396424" w:rsidP="00396424">
      <w:pPr>
        <w:pStyle w:val="Textbody"/>
        <w:widowControl w:val="0"/>
        <w:ind w:left="1191" w:hanging="397"/>
        <w:rPr>
          <w:rFonts w:ascii="Arial" w:hAnsi="Arial"/>
          <w:i w:val="0"/>
        </w:rPr>
      </w:pPr>
      <w:r>
        <w:rPr>
          <w:rFonts w:ascii="Arial" w:hAnsi="Arial"/>
          <w:i w:val="0"/>
        </w:rPr>
        <w:t>4.</w:t>
      </w:r>
      <w:r>
        <w:rPr>
          <w:rFonts w:ascii="Arial" w:hAnsi="Arial"/>
          <w:i w:val="0"/>
        </w:rPr>
        <w:tab/>
        <w:t>U</w:t>
      </w:r>
      <w:r w:rsidRPr="00FC0ACA">
        <w:rPr>
          <w:rFonts w:ascii="Arial" w:hAnsi="Arial"/>
          <w:i w:val="0"/>
        </w:rPr>
        <w:t>rządzenia wentylacji, klimatyzacji i chłodnicze</w:t>
      </w:r>
      <w:r>
        <w:rPr>
          <w:rFonts w:ascii="Arial" w:hAnsi="Arial"/>
          <w:i w:val="0"/>
        </w:rPr>
        <w:t xml:space="preserve"> o mocy powyżej 50 kW</w:t>
      </w:r>
      <w:r w:rsidRPr="00FC0ACA">
        <w:rPr>
          <w:rFonts w:ascii="Arial" w:hAnsi="Arial"/>
          <w:i w:val="0"/>
        </w:rPr>
        <w:t>.</w:t>
      </w:r>
    </w:p>
    <w:p w:rsidR="00396424" w:rsidRDefault="00396424" w:rsidP="00396424">
      <w:pPr>
        <w:pStyle w:val="Textbody"/>
        <w:widowControl w:val="0"/>
        <w:ind w:left="1191" w:hanging="397"/>
        <w:rPr>
          <w:rFonts w:ascii="Arial" w:hAnsi="Arial"/>
          <w:i w:val="0"/>
        </w:rPr>
      </w:pPr>
      <w:r>
        <w:rPr>
          <w:rFonts w:ascii="Arial" w:hAnsi="Arial"/>
          <w:i w:val="0"/>
        </w:rPr>
        <w:t>5.</w:t>
      </w:r>
      <w:r>
        <w:rPr>
          <w:rFonts w:ascii="Arial" w:hAnsi="Arial"/>
          <w:i w:val="0"/>
        </w:rPr>
        <w:tab/>
        <w:t>Sp</w:t>
      </w:r>
      <w:r w:rsidRPr="00FC0ACA">
        <w:rPr>
          <w:rFonts w:ascii="Arial" w:hAnsi="Arial"/>
          <w:i w:val="0"/>
        </w:rPr>
        <w:t>rężarki o mocy powyżej 20 kW oraz instalacje sprężonego powietrza i gazów technicznych.</w:t>
      </w:r>
    </w:p>
    <w:p w:rsidR="00396424" w:rsidRPr="00FC0ACA" w:rsidRDefault="00396424" w:rsidP="00396424">
      <w:pPr>
        <w:pStyle w:val="Textbody"/>
        <w:widowControl w:val="0"/>
        <w:ind w:left="1191" w:hanging="397"/>
        <w:rPr>
          <w:rFonts w:ascii="Arial" w:hAnsi="Arial"/>
          <w:i w:val="0"/>
        </w:rPr>
      </w:pPr>
      <w:r>
        <w:rPr>
          <w:rFonts w:ascii="Arial" w:hAnsi="Arial"/>
          <w:i w:val="0"/>
        </w:rPr>
        <w:t>6.</w:t>
      </w:r>
      <w:r>
        <w:rPr>
          <w:rFonts w:ascii="Arial" w:hAnsi="Arial"/>
          <w:i w:val="0"/>
        </w:rPr>
        <w:tab/>
        <w:t>A</w:t>
      </w:r>
      <w:r w:rsidRPr="00FC0ACA">
        <w:rPr>
          <w:rFonts w:ascii="Arial" w:hAnsi="Arial"/>
          <w:i w:val="0"/>
        </w:rPr>
        <w:t>paratura kontrolno –</w:t>
      </w:r>
      <w:r>
        <w:rPr>
          <w:rFonts w:ascii="Arial" w:hAnsi="Arial"/>
          <w:i w:val="0"/>
        </w:rPr>
        <w:t xml:space="preserve"> pomiarowa i urządzenia</w:t>
      </w:r>
      <w:r w:rsidRPr="00FC0ACA">
        <w:rPr>
          <w:rFonts w:ascii="Arial" w:hAnsi="Arial"/>
          <w:i w:val="0"/>
        </w:rPr>
        <w:t xml:space="preserve"> automatycznej regula</w:t>
      </w:r>
      <w:r>
        <w:rPr>
          <w:rFonts w:ascii="Arial" w:hAnsi="Arial"/>
          <w:i w:val="0"/>
        </w:rPr>
        <w:t>cji do powyższych urządzeń i instalacji</w:t>
      </w:r>
      <w:r w:rsidRPr="00FC0ACA">
        <w:rPr>
          <w:rFonts w:ascii="Arial" w:hAnsi="Arial"/>
          <w:i w:val="0"/>
        </w:rPr>
        <w:t>.</w:t>
      </w:r>
    </w:p>
    <w:p w:rsidR="00396424" w:rsidRPr="00FC0ACA" w:rsidRDefault="00396424" w:rsidP="00396424">
      <w:pPr>
        <w:pStyle w:val="Textbody"/>
        <w:widowControl w:val="0"/>
        <w:ind w:left="794"/>
        <w:rPr>
          <w:rFonts w:ascii="Arial" w:hAnsi="Arial"/>
          <w:i w:val="0"/>
          <w:u w:val="single"/>
        </w:rPr>
      </w:pPr>
      <w:r w:rsidRPr="00FC0ACA">
        <w:rPr>
          <w:rFonts w:ascii="Arial" w:hAnsi="Arial"/>
          <w:i w:val="0"/>
          <w:u w:val="single"/>
        </w:rPr>
        <w:t xml:space="preserve">Grupa </w:t>
      </w:r>
      <w:r>
        <w:rPr>
          <w:rFonts w:ascii="Arial" w:hAnsi="Arial"/>
          <w:i w:val="0"/>
          <w:u w:val="single"/>
        </w:rPr>
        <w:t xml:space="preserve">uprawnień </w:t>
      </w:r>
      <w:r w:rsidRPr="00FC0ACA">
        <w:rPr>
          <w:rFonts w:ascii="Arial" w:hAnsi="Arial"/>
          <w:i w:val="0"/>
          <w:u w:val="single"/>
        </w:rPr>
        <w:t>G-3 obejmuj</w:t>
      </w:r>
      <w:r>
        <w:rPr>
          <w:rFonts w:ascii="Arial" w:hAnsi="Arial"/>
          <w:i w:val="0"/>
          <w:u w:val="single"/>
        </w:rPr>
        <w:t>ąca:</w:t>
      </w:r>
    </w:p>
    <w:p w:rsidR="00396424" w:rsidRDefault="00396424" w:rsidP="00396424">
      <w:pPr>
        <w:pStyle w:val="Textbody"/>
        <w:widowControl w:val="0"/>
        <w:ind w:left="1191" w:hanging="397"/>
        <w:rPr>
          <w:rFonts w:ascii="Arial" w:hAnsi="Arial"/>
          <w:i w:val="0"/>
        </w:rPr>
      </w:pPr>
      <w:r>
        <w:rPr>
          <w:rFonts w:ascii="Arial" w:hAnsi="Arial"/>
          <w:i w:val="0"/>
        </w:rPr>
        <w:t>1.</w:t>
      </w:r>
      <w:r>
        <w:rPr>
          <w:rFonts w:ascii="Arial" w:hAnsi="Arial"/>
          <w:i w:val="0"/>
        </w:rPr>
        <w:tab/>
        <w:t>S</w:t>
      </w:r>
      <w:r w:rsidRPr="00FC0ACA">
        <w:rPr>
          <w:rFonts w:ascii="Arial" w:hAnsi="Arial"/>
          <w:i w:val="0"/>
        </w:rPr>
        <w:t xml:space="preserve">ieci gazowe </w:t>
      </w:r>
      <w:r>
        <w:rPr>
          <w:rFonts w:ascii="Arial" w:hAnsi="Arial"/>
          <w:i w:val="0"/>
        </w:rPr>
        <w:t xml:space="preserve">i </w:t>
      </w:r>
      <w:r w:rsidRPr="00FC0ACA">
        <w:rPr>
          <w:rFonts w:ascii="Arial" w:hAnsi="Arial"/>
          <w:i w:val="0"/>
        </w:rPr>
        <w:t>rozdzielacze o ciśnieniu nie niższym niż 0,5 M</w:t>
      </w:r>
      <w:r>
        <w:rPr>
          <w:rFonts w:ascii="Arial" w:hAnsi="Arial"/>
          <w:i w:val="0"/>
        </w:rPr>
        <w:t>P</w:t>
      </w:r>
      <w:r w:rsidRPr="00FC0ACA">
        <w:rPr>
          <w:rFonts w:ascii="Arial" w:hAnsi="Arial"/>
          <w:i w:val="0"/>
        </w:rPr>
        <w:t>a (gazociągi, punkty redukcyjne,</w:t>
      </w:r>
      <w:r>
        <w:rPr>
          <w:rFonts w:ascii="Arial" w:hAnsi="Arial"/>
          <w:i w:val="0"/>
        </w:rPr>
        <w:t xml:space="preserve"> </w:t>
      </w:r>
      <w:r w:rsidRPr="00FC0ACA">
        <w:rPr>
          <w:rFonts w:ascii="Arial" w:hAnsi="Arial"/>
          <w:i w:val="0"/>
        </w:rPr>
        <w:t>stacje gazowe)</w:t>
      </w:r>
      <w:r>
        <w:rPr>
          <w:rFonts w:ascii="Arial" w:hAnsi="Arial"/>
          <w:i w:val="0"/>
        </w:rPr>
        <w:t>.</w:t>
      </w:r>
    </w:p>
    <w:p w:rsidR="00396424" w:rsidRDefault="00396424" w:rsidP="00396424">
      <w:pPr>
        <w:pStyle w:val="Textbody"/>
        <w:widowControl w:val="0"/>
        <w:ind w:left="1191" w:hanging="397"/>
        <w:rPr>
          <w:rFonts w:ascii="Arial" w:hAnsi="Arial"/>
          <w:i w:val="0"/>
        </w:rPr>
      </w:pPr>
      <w:r>
        <w:rPr>
          <w:rFonts w:ascii="Arial" w:hAnsi="Arial"/>
          <w:i w:val="0"/>
        </w:rPr>
        <w:t>2.</w:t>
      </w:r>
      <w:r>
        <w:rPr>
          <w:rFonts w:ascii="Arial" w:hAnsi="Arial"/>
          <w:i w:val="0"/>
        </w:rPr>
        <w:tab/>
        <w:t>Urządzenia</w:t>
      </w:r>
      <w:r w:rsidRPr="00FC0ACA">
        <w:rPr>
          <w:rFonts w:ascii="Arial" w:hAnsi="Arial"/>
          <w:i w:val="0"/>
        </w:rPr>
        <w:t xml:space="preserve"> i instalacje gazowe o ciśnieniu powyżej 5 kPa.</w:t>
      </w:r>
    </w:p>
    <w:p w:rsidR="00396424" w:rsidRDefault="00396424" w:rsidP="00396424">
      <w:pPr>
        <w:pStyle w:val="Textbody"/>
        <w:widowControl w:val="0"/>
        <w:ind w:left="1191" w:hanging="397"/>
        <w:rPr>
          <w:rFonts w:ascii="Arial" w:hAnsi="Arial"/>
          <w:i w:val="0"/>
        </w:rPr>
      </w:pPr>
      <w:r>
        <w:rPr>
          <w:rFonts w:ascii="Arial" w:hAnsi="Arial"/>
          <w:i w:val="0"/>
        </w:rPr>
        <w:t>3.</w:t>
      </w:r>
      <w:r>
        <w:rPr>
          <w:rFonts w:ascii="Arial" w:hAnsi="Arial"/>
          <w:i w:val="0"/>
        </w:rPr>
        <w:tab/>
        <w:t>P</w:t>
      </w:r>
      <w:r w:rsidRPr="00FC0ACA">
        <w:rPr>
          <w:rFonts w:ascii="Arial" w:hAnsi="Arial"/>
          <w:i w:val="0"/>
        </w:rPr>
        <w:t>rzemysłowe odbiorniki pali</w:t>
      </w:r>
      <w:r>
        <w:rPr>
          <w:rFonts w:ascii="Arial" w:hAnsi="Arial"/>
          <w:i w:val="0"/>
        </w:rPr>
        <w:t>w gazowych o mocy powyżej 50 kW</w:t>
      </w:r>
      <w:r w:rsidRPr="00FC0ACA">
        <w:rPr>
          <w:rFonts w:ascii="Arial" w:hAnsi="Arial"/>
          <w:i w:val="0"/>
        </w:rPr>
        <w:t>.</w:t>
      </w:r>
    </w:p>
    <w:p w:rsidR="00396424" w:rsidRDefault="00396424" w:rsidP="00396424">
      <w:pPr>
        <w:pStyle w:val="Textbody"/>
        <w:widowControl w:val="0"/>
        <w:ind w:left="1191" w:hanging="397"/>
        <w:rPr>
          <w:rFonts w:ascii="Arial" w:hAnsi="Arial"/>
          <w:i w:val="0"/>
        </w:rPr>
      </w:pPr>
      <w:r>
        <w:rPr>
          <w:rFonts w:ascii="Arial" w:hAnsi="Arial"/>
          <w:i w:val="0"/>
        </w:rPr>
        <w:t>4.</w:t>
      </w:r>
      <w:r>
        <w:rPr>
          <w:rFonts w:ascii="Arial" w:hAnsi="Arial"/>
          <w:i w:val="0"/>
        </w:rPr>
        <w:tab/>
        <w:t>A</w:t>
      </w:r>
      <w:r w:rsidRPr="00FC0ACA">
        <w:rPr>
          <w:rFonts w:ascii="Arial" w:hAnsi="Arial"/>
          <w:i w:val="0"/>
        </w:rPr>
        <w:t>paratura kontrolno –</w:t>
      </w:r>
      <w:r>
        <w:rPr>
          <w:rFonts w:ascii="Arial" w:hAnsi="Arial"/>
          <w:i w:val="0"/>
        </w:rPr>
        <w:t xml:space="preserve"> pomiarowa i urządzenia </w:t>
      </w:r>
      <w:r w:rsidRPr="00FC0ACA">
        <w:rPr>
          <w:rFonts w:ascii="Arial" w:hAnsi="Arial"/>
          <w:i w:val="0"/>
        </w:rPr>
        <w:t xml:space="preserve">automatycznej regulacji do </w:t>
      </w:r>
      <w:r>
        <w:rPr>
          <w:rFonts w:ascii="Arial" w:hAnsi="Arial"/>
          <w:i w:val="0"/>
        </w:rPr>
        <w:t xml:space="preserve">powyższych </w:t>
      </w:r>
      <w:r w:rsidRPr="00FC0ACA">
        <w:rPr>
          <w:rFonts w:ascii="Arial" w:hAnsi="Arial"/>
          <w:i w:val="0"/>
        </w:rPr>
        <w:t>urządzeń i instalacji.</w:t>
      </w:r>
    </w:p>
    <w:p w:rsidR="00E96813" w:rsidRDefault="00396424" w:rsidP="00396424">
      <w:pPr>
        <w:pStyle w:val="western"/>
        <w:spacing w:before="0" w:beforeAutospacing="0" w:after="0" w:afterAutospacing="0"/>
        <w:ind w:left="794" w:hanging="397"/>
        <w:rPr>
          <w:rFonts w:ascii="Arial" w:hAnsi="Arial" w:cs="Arial"/>
          <w:bCs/>
          <w:i w:val="0"/>
        </w:rPr>
      </w:pPr>
      <w:r>
        <w:rPr>
          <w:rFonts w:ascii="Arial" w:hAnsi="Arial" w:cs="Arial"/>
          <w:i w:val="0"/>
          <w:iCs w:val="0"/>
        </w:rPr>
        <w:t>2,4</w:t>
      </w:r>
      <w:r>
        <w:rPr>
          <w:rFonts w:ascii="Arial" w:hAnsi="Arial" w:cs="Arial"/>
          <w:i w:val="0"/>
          <w:iCs w:val="0"/>
        </w:rPr>
        <w:tab/>
        <w:t xml:space="preserve">Co najmniej </w:t>
      </w:r>
      <w:r w:rsidRPr="00396424">
        <w:rPr>
          <w:rFonts w:ascii="Arial" w:hAnsi="Arial" w:cs="Arial"/>
          <w:i w:val="0"/>
          <w:iCs w:val="0"/>
        </w:rPr>
        <w:t>jedna z osób</w:t>
      </w:r>
      <w:r w:rsidRPr="00396424">
        <w:rPr>
          <w:rFonts w:ascii="Arial" w:hAnsi="Arial"/>
          <w:i w:val="0"/>
        </w:rPr>
        <w:t xml:space="preserve">, które będą brały udział w wykonywaniu zamówienia, posiada uprawnienia </w:t>
      </w:r>
      <w:r w:rsidR="00E96813" w:rsidRPr="00396424">
        <w:rPr>
          <w:rFonts w:ascii="Arial" w:hAnsi="Arial" w:cs="Arial"/>
          <w:bCs/>
          <w:i w:val="0"/>
        </w:rPr>
        <w:t>do</w:t>
      </w:r>
      <w:r>
        <w:rPr>
          <w:rFonts w:ascii="Arial" w:hAnsi="Arial" w:cs="Arial"/>
          <w:bCs/>
          <w:i w:val="0"/>
        </w:rPr>
        <w:t xml:space="preserve"> </w:t>
      </w:r>
      <w:r w:rsidR="00E96813" w:rsidRPr="00396424">
        <w:rPr>
          <w:rFonts w:ascii="Arial" w:hAnsi="Arial" w:cs="Arial"/>
          <w:bCs/>
          <w:i w:val="0"/>
        </w:rPr>
        <w:t>kierowania robotami budowlanymi w specjalnościach:</w:t>
      </w:r>
    </w:p>
    <w:p w:rsidR="00812800" w:rsidRDefault="00812800" w:rsidP="00812800">
      <w:pPr>
        <w:pStyle w:val="Textbody"/>
        <w:widowControl w:val="0"/>
        <w:ind w:left="1191" w:hanging="397"/>
        <w:rPr>
          <w:rFonts w:ascii="Arial" w:hAnsi="Arial"/>
          <w:i w:val="0"/>
        </w:rPr>
      </w:pPr>
      <w:r>
        <w:rPr>
          <w:rFonts w:ascii="Arial" w:hAnsi="Arial"/>
          <w:i w:val="0"/>
        </w:rPr>
        <w:t>1.</w:t>
      </w:r>
      <w:r>
        <w:rPr>
          <w:rFonts w:ascii="Arial" w:hAnsi="Arial"/>
          <w:i w:val="0"/>
        </w:rPr>
        <w:tab/>
        <w:t>I</w:t>
      </w:r>
      <w:r w:rsidR="00E96813" w:rsidRPr="00396424">
        <w:rPr>
          <w:rFonts w:ascii="Arial" w:hAnsi="Arial" w:cs="Arial"/>
          <w:bCs/>
          <w:i w:val="0"/>
        </w:rPr>
        <w:t>nstalacyjnej w zakresie instalacji: wentylacyjnych, wodociągowych i kanalizacyjnych.</w:t>
      </w:r>
    </w:p>
    <w:p w:rsidR="008C5438" w:rsidRDefault="00812800" w:rsidP="00812800">
      <w:pPr>
        <w:pStyle w:val="Textbody"/>
        <w:widowControl w:val="0"/>
        <w:ind w:left="1191" w:hanging="397"/>
        <w:rPr>
          <w:rFonts w:ascii="Arial" w:hAnsi="Arial" w:cs="Arial"/>
          <w:bCs/>
          <w:i w:val="0"/>
        </w:rPr>
      </w:pPr>
      <w:r>
        <w:rPr>
          <w:rFonts w:ascii="Arial" w:hAnsi="Arial"/>
          <w:i w:val="0"/>
        </w:rPr>
        <w:t>2.</w:t>
      </w:r>
      <w:r>
        <w:rPr>
          <w:rFonts w:ascii="Arial" w:hAnsi="Arial"/>
          <w:i w:val="0"/>
        </w:rPr>
        <w:tab/>
        <w:t>I</w:t>
      </w:r>
      <w:r w:rsidR="00E96813" w:rsidRPr="00396424">
        <w:rPr>
          <w:rFonts w:ascii="Arial" w:hAnsi="Arial" w:cs="Arial"/>
          <w:bCs/>
          <w:i w:val="0"/>
        </w:rPr>
        <w:t>nstalacyjnej w zakresie instalacji elektrycznych</w:t>
      </w:r>
      <w:r w:rsidR="00E96813" w:rsidRPr="00C44A54">
        <w:rPr>
          <w:rFonts w:ascii="Arial" w:hAnsi="Arial" w:cs="Arial"/>
          <w:bCs/>
          <w:i w:val="0"/>
        </w:rPr>
        <w:t>.</w:t>
      </w:r>
    </w:p>
    <w:p w:rsidR="00E96813" w:rsidRPr="00C44A54" w:rsidRDefault="00812800" w:rsidP="00812800">
      <w:pPr>
        <w:pStyle w:val="western"/>
        <w:spacing w:before="0" w:beforeAutospacing="0" w:after="0" w:afterAutospacing="0"/>
        <w:ind w:left="794" w:hanging="397"/>
        <w:rPr>
          <w:rFonts w:ascii="Arial" w:hAnsi="Arial" w:cs="Arial"/>
          <w:bCs/>
          <w:i w:val="0"/>
        </w:rPr>
      </w:pPr>
      <w:r>
        <w:rPr>
          <w:rFonts w:ascii="Arial" w:hAnsi="Arial" w:cs="Arial"/>
          <w:i w:val="0"/>
          <w:iCs w:val="0"/>
        </w:rPr>
        <w:t>2,5</w:t>
      </w:r>
      <w:r>
        <w:rPr>
          <w:rFonts w:ascii="Arial" w:hAnsi="Arial" w:cs="Arial"/>
          <w:i w:val="0"/>
          <w:iCs w:val="0"/>
        </w:rPr>
        <w:tab/>
        <w:t xml:space="preserve">Co najmniej dwie spośród </w:t>
      </w:r>
      <w:r w:rsidRPr="00396424">
        <w:rPr>
          <w:rFonts w:ascii="Arial" w:hAnsi="Arial" w:cs="Arial"/>
          <w:i w:val="0"/>
          <w:iCs w:val="0"/>
        </w:rPr>
        <w:t>osób</w:t>
      </w:r>
      <w:r w:rsidRPr="00396424">
        <w:rPr>
          <w:rFonts w:ascii="Arial" w:hAnsi="Arial"/>
          <w:i w:val="0"/>
        </w:rPr>
        <w:t xml:space="preserve">, które będą brały udział w wykonywaniu zamówienia, </w:t>
      </w:r>
      <w:r>
        <w:rPr>
          <w:rFonts w:ascii="Arial" w:hAnsi="Arial"/>
          <w:i w:val="0"/>
        </w:rPr>
        <w:t xml:space="preserve">są </w:t>
      </w:r>
      <w:r>
        <w:rPr>
          <w:rFonts w:ascii="Arial" w:hAnsi="Arial" w:cs="Arial"/>
          <w:bCs/>
          <w:i w:val="0"/>
        </w:rPr>
        <w:t>zatrudnione na umowę o pracę</w:t>
      </w:r>
      <w:r w:rsidR="00E96813" w:rsidRPr="00C44A54">
        <w:rPr>
          <w:rFonts w:ascii="Arial" w:hAnsi="Arial" w:cs="Arial"/>
          <w:bCs/>
          <w:i w:val="0"/>
        </w:rPr>
        <w:t>.</w:t>
      </w:r>
    </w:p>
    <w:p w:rsidR="00DB4549" w:rsidRDefault="00DB4549">
      <w:pPr>
        <w:pStyle w:val="Textbody"/>
        <w:tabs>
          <w:tab w:val="left" w:pos="397"/>
        </w:tabs>
        <w:rPr>
          <w:rFonts w:ascii="Arial" w:hAnsi="Arial"/>
          <w:i w:val="0"/>
        </w:rPr>
      </w:pPr>
    </w:p>
    <w:p w:rsidR="00DB4549" w:rsidRDefault="00C25766">
      <w:pPr>
        <w:pStyle w:val="Textbody"/>
        <w:tabs>
          <w:tab w:val="left" w:pos="0"/>
          <w:tab w:val="left" w:pos="624"/>
        </w:tabs>
        <w:rPr>
          <w:rFonts w:ascii="Arial" w:hAnsi="Arial"/>
          <w:b/>
          <w:bCs/>
          <w:i w:val="0"/>
        </w:rPr>
      </w:pPr>
      <w:r>
        <w:rPr>
          <w:rFonts w:ascii="Arial" w:hAnsi="Arial"/>
          <w:b/>
          <w:bCs/>
          <w:i w:val="0"/>
        </w:rPr>
        <w:t>VI.</w:t>
      </w:r>
      <w:r>
        <w:rPr>
          <w:rFonts w:ascii="Arial" w:hAnsi="Arial"/>
          <w:b/>
          <w:bCs/>
          <w:i w:val="0"/>
        </w:rPr>
        <w:tab/>
        <w:t>Wymagania stawiane wykonawcom dotyczące treści oferty.</w:t>
      </w:r>
    </w:p>
    <w:p w:rsidR="00DB4549" w:rsidRDefault="00C25766">
      <w:pPr>
        <w:pStyle w:val="Textbody"/>
        <w:rPr>
          <w:rFonts w:ascii="Arial" w:hAnsi="Arial"/>
          <w:i w:val="0"/>
        </w:rPr>
      </w:pPr>
      <w:r>
        <w:rPr>
          <w:rFonts w:ascii="Arial" w:hAnsi="Arial"/>
          <w:i w:val="0"/>
        </w:rPr>
        <w:t>Zamawiający nie dopuszcza składania ofert częściowych.</w:t>
      </w:r>
    </w:p>
    <w:p w:rsidR="00DB4549" w:rsidRDefault="00C25766">
      <w:pPr>
        <w:pStyle w:val="Textbody"/>
        <w:rPr>
          <w:rFonts w:ascii="Arial" w:hAnsi="Arial"/>
          <w:i w:val="0"/>
        </w:rPr>
      </w:pPr>
      <w:r>
        <w:rPr>
          <w:rFonts w:ascii="Arial" w:hAnsi="Arial"/>
          <w:i w:val="0"/>
        </w:rPr>
        <w:t>Zamawiający nie dopuszcza składania ofert wariantowych.</w:t>
      </w:r>
    </w:p>
    <w:p w:rsidR="00DB4549" w:rsidRDefault="00C25766" w:rsidP="00B3368F">
      <w:pPr>
        <w:pStyle w:val="Textbody"/>
        <w:widowControl w:val="0"/>
        <w:rPr>
          <w:rFonts w:ascii="Arial" w:hAnsi="Arial"/>
          <w:i w:val="0"/>
        </w:rPr>
      </w:pPr>
      <w:r>
        <w:rPr>
          <w:rFonts w:ascii="Arial" w:hAnsi="Arial"/>
          <w:i w:val="0"/>
        </w:rPr>
        <w:t xml:space="preserve">Zamawiający wymaga zaoferowania terminu płatności nie krótszego niż 30 dni od daty </w:t>
      </w:r>
      <w:r>
        <w:rPr>
          <w:rFonts w:ascii="Arial" w:hAnsi="Arial"/>
          <w:i w:val="0"/>
        </w:rPr>
        <w:lastRenderedPageBreak/>
        <w:t>otrzymania faktury przez zamawiającego pod rygorem odrzucenia oferty.</w:t>
      </w:r>
    </w:p>
    <w:p w:rsidR="00DB4549" w:rsidRDefault="00C25766">
      <w:pPr>
        <w:pStyle w:val="Textbody"/>
        <w:rPr>
          <w:rFonts w:ascii="Arial" w:hAnsi="Arial"/>
          <w:i w:val="0"/>
        </w:rPr>
      </w:pPr>
      <w:r>
        <w:rPr>
          <w:rFonts w:ascii="Arial" w:hAnsi="Arial"/>
          <w:i w:val="0"/>
        </w:rPr>
        <w:t>Zamawiający wymaga zaoferowania stałości ceny netto za oferowane usługi przez cały okres obowiązywania umowy pod rygorem odrzucenia oferty.</w:t>
      </w:r>
    </w:p>
    <w:p w:rsidR="00DB4549" w:rsidRDefault="00C25766">
      <w:pPr>
        <w:pStyle w:val="Textbody"/>
        <w:rPr>
          <w:rFonts w:ascii="Arial" w:hAnsi="Arial"/>
          <w:i w:val="0"/>
        </w:rPr>
      </w:pPr>
      <w:r>
        <w:rPr>
          <w:rFonts w:ascii="Arial" w:hAnsi="Arial"/>
          <w:i w:val="0"/>
        </w:rPr>
        <w:t xml:space="preserve">Zamawiający wymaga zaoferowania co najmniej </w:t>
      </w:r>
      <w:r w:rsidR="00812800">
        <w:rPr>
          <w:rFonts w:ascii="Arial" w:hAnsi="Arial"/>
          <w:i w:val="0"/>
        </w:rPr>
        <w:t>36</w:t>
      </w:r>
      <w:r>
        <w:rPr>
          <w:rFonts w:ascii="Arial" w:hAnsi="Arial"/>
          <w:i w:val="0"/>
        </w:rPr>
        <w:t>-miesięcznego okresu gwarancji na wykonane prace naprawcze.</w:t>
      </w:r>
    </w:p>
    <w:p w:rsidR="00DB4549" w:rsidRDefault="00DB4549">
      <w:pPr>
        <w:pStyle w:val="Textbody"/>
        <w:rPr>
          <w:rFonts w:ascii="Arial" w:hAnsi="Arial"/>
          <w:i w:val="0"/>
        </w:rPr>
      </w:pPr>
    </w:p>
    <w:p w:rsidR="00DB4549" w:rsidRDefault="00C25766">
      <w:pPr>
        <w:pStyle w:val="Textbody"/>
        <w:tabs>
          <w:tab w:val="left" w:pos="0"/>
          <w:tab w:val="left" w:pos="624"/>
        </w:tabs>
        <w:rPr>
          <w:rFonts w:ascii="Arial" w:hAnsi="Arial"/>
          <w:b/>
          <w:i w:val="0"/>
        </w:rPr>
      </w:pPr>
      <w:r>
        <w:rPr>
          <w:rFonts w:ascii="Arial" w:hAnsi="Arial"/>
          <w:b/>
          <w:i w:val="0"/>
        </w:rPr>
        <w:t>VII.</w:t>
      </w:r>
      <w:r>
        <w:rPr>
          <w:rFonts w:ascii="Arial" w:hAnsi="Arial"/>
          <w:b/>
          <w:i w:val="0"/>
        </w:rPr>
        <w:tab/>
        <w:t>Wymagane oświadczenia i dokumenty.</w:t>
      </w:r>
    </w:p>
    <w:p w:rsidR="00DB4549" w:rsidRPr="004E27C6" w:rsidRDefault="00C25766">
      <w:pPr>
        <w:pStyle w:val="Textbody"/>
        <w:widowControl w:val="0"/>
        <w:tabs>
          <w:tab w:val="left" w:pos="397"/>
        </w:tabs>
        <w:spacing w:line="283" w:lineRule="exact"/>
        <w:rPr>
          <w:rFonts w:ascii="Arial" w:hAnsi="Arial" w:cs="Arial"/>
        </w:rPr>
      </w:pPr>
      <w:r>
        <w:rPr>
          <w:rFonts w:ascii="Arial" w:hAnsi="Arial"/>
          <w:i w:val="0"/>
        </w:rPr>
        <w:t xml:space="preserve">Wykonawca jest zobowiązany do złożenia razem z ofertą oświadczenia o niepodleganiu wykluczeniu z postępowania oraz oświadczenia o spełnianiu warunków udziału w postępowaniu, sporządzonych samodzielnie przez wykonawcę w sposób przez niego przyjęty. </w:t>
      </w:r>
      <w:r>
        <w:rPr>
          <w:rFonts w:ascii="Arial" w:hAnsi="Arial" w:cs="Times New Roman"/>
          <w:i w:val="0"/>
        </w:rPr>
        <w:t xml:space="preserve">Jeżeli ofertę składają wykonawcy występujący wspólnie, to oświadczenie o niepodleganiu wykluczeniu z postępowania składa każdy z wykonawców występujących wspólnie, a oświadczenie o spełnianiu warunków udziału w postępowaniu przynajmniej jeden wykonawca spośród wykonawców występujących wspólnie. Dodatkowo wykonawcy ci ustanawiają pełnomocnika do reprezentowania ich w postępowaniu o udzielenie zamówienia albo reprezentowania w postępowaniu i </w:t>
      </w:r>
      <w:r w:rsidRPr="004E27C6">
        <w:rPr>
          <w:rFonts w:ascii="Arial" w:hAnsi="Arial" w:cs="Arial"/>
          <w:i w:val="0"/>
        </w:rPr>
        <w:t>zawarcia umowy w sprawie zamówienia publicznego i oryginał pełnomocnictwa składają razem z ofertą.</w:t>
      </w:r>
    </w:p>
    <w:p w:rsidR="00DB4549" w:rsidRDefault="00D72F43">
      <w:pPr>
        <w:pStyle w:val="Textbody"/>
        <w:widowControl w:val="0"/>
        <w:tabs>
          <w:tab w:val="left" w:pos="397"/>
        </w:tabs>
        <w:spacing w:line="283" w:lineRule="exact"/>
      </w:pPr>
      <w:r>
        <w:rPr>
          <w:rFonts w:ascii="Arial" w:hAnsi="Arial" w:cs="Arial"/>
          <w:i w:val="0"/>
        </w:rPr>
        <w:t xml:space="preserve">Razem z ofertą wykonawcy składają też następujące </w:t>
      </w:r>
      <w:r w:rsidR="00C25766">
        <w:rPr>
          <w:rFonts w:ascii="Arial" w:hAnsi="Arial" w:cs="Times New Roman"/>
          <w:i w:val="0"/>
        </w:rPr>
        <w:t>dokument</w:t>
      </w:r>
      <w:r>
        <w:rPr>
          <w:rFonts w:ascii="Arial" w:hAnsi="Arial" w:cs="Times New Roman"/>
          <w:i w:val="0"/>
        </w:rPr>
        <w:t>y</w:t>
      </w:r>
      <w:r w:rsidR="00C25766">
        <w:rPr>
          <w:rFonts w:ascii="Arial" w:hAnsi="Arial" w:cs="Times New Roman"/>
          <w:i w:val="0"/>
        </w:rPr>
        <w:t xml:space="preserve"> </w:t>
      </w:r>
      <w:r w:rsidR="00C25766">
        <w:rPr>
          <w:rFonts w:ascii="Arial" w:hAnsi="Arial"/>
          <w:i w:val="0"/>
        </w:rPr>
        <w:t>potwierdzając</w:t>
      </w:r>
      <w:r>
        <w:rPr>
          <w:rFonts w:ascii="Arial" w:hAnsi="Arial"/>
          <w:i w:val="0"/>
        </w:rPr>
        <w:t>e</w:t>
      </w:r>
      <w:r w:rsidR="00C25766">
        <w:rPr>
          <w:rFonts w:ascii="Arial" w:hAnsi="Arial"/>
          <w:i w:val="0"/>
        </w:rPr>
        <w:t xml:space="preserve"> spełnianie warunk</w:t>
      </w:r>
      <w:r>
        <w:rPr>
          <w:rFonts w:ascii="Arial" w:hAnsi="Arial"/>
          <w:i w:val="0"/>
        </w:rPr>
        <w:t>ów udziału w postępowaniu</w:t>
      </w:r>
      <w:r w:rsidR="00C25766">
        <w:rPr>
          <w:rFonts w:ascii="Arial" w:hAnsi="Arial"/>
          <w:i w:val="0"/>
        </w:rPr>
        <w:t>:</w:t>
      </w:r>
    </w:p>
    <w:p w:rsidR="00DB4549" w:rsidRDefault="00D72F43">
      <w:pPr>
        <w:pStyle w:val="Textbody"/>
        <w:ind w:left="397" w:hanging="397"/>
        <w:rPr>
          <w:rFonts w:ascii="Arial" w:hAnsi="Arial"/>
          <w:i w:val="0"/>
        </w:rPr>
      </w:pPr>
      <w:r>
        <w:rPr>
          <w:rFonts w:ascii="Arial" w:hAnsi="Arial"/>
          <w:i w:val="0"/>
        </w:rPr>
        <w:t>1.</w:t>
      </w:r>
      <w:r>
        <w:rPr>
          <w:rFonts w:ascii="Arial" w:hAnsi="Arial"/>
          <w:i w:val="0"/>
        </w:rPr>
        <w:tab/>
        <w:t>Wykaz</w:t>
      </w:r>
      <w:r w:rsidR="00C25766">
        <w:rPr>
          <w:rFonts w:ascii="Arial" w:hAnsi="Arial"/>
          <w:i w:val="0"/>
        </w:rPr>
        <w:t xml:space="preserve"> usług wykonanych lub wykonywanych w okresie ostatnich trzech lat przed upływem terminu składania ofert, a jeżeli okres prowadzenia działalności jest krótszy - w tym okresie, wraz z podaniem ich wartości, przedmiotu, dat wykonania i podmiotów, na rzecz których usługi zostały wykonane lub są wykonywane oraz załączeniem dowodów określających czy te usługi zostały wykonane lub są wykonywane należycie, przy czym dowodami, o których mowa, są referencje bądź inne dokumenty wystawione przez podmiot, na rzecz którego usługi zostały wykonane lub są wykonywane.</w:t>
      </w:r>
    </w:p>
    <w:p w:rsidR="00DB4549" w:rsidRDefault="00D72F43">
      <w:pPr>
        <w:pStyle w:val="Textbody"/>
        <w:ind w:left="397" w:hanging="397"/>
        <w:rPr>
          <w:rFonts w:ascii="Arial" w:hAnsi="Arial"/>
          <w:i w:val="0"/>
        </w:rPr>
      </w:pPr>
      <w:r>
        <w:rPr>
          <w:rFonts w:ascii="Arial" w:hAnsi="Arial"/>
          <w:i w:val="0"/>
        </w:rPr>
        <w:t>2.</w:t>
      </w:r>
      <w:r>
        <w:rPr>
          <w:rFonts w:ascii="Arial" w:hAnsi="Arial"/>
          <w:i w:val="0"/>
        </w:rPr>
        <w:tab/>
        <w:t>Wykaz</w:t>
      </w:r>
      <w:r w:rsidR="00C25766">
        <w:rPr>
          <w:rFonts w:ascii="Arial" w:hAnsi="Arial"/>
          <w:i w:val="0"/>
        </w:rPr>
        <w:t xml:space="preserve"> osób skierowanych przez wykonawcę do reali</w:t>
      </w:r>
      <w:r>
        <w:rPr>
          <w:rFonts w:ascii="Arial" w:hAnsi="Arial"/>
          <w:i w:val="0"/>
        </w:rPr>
        <w:t>zacji zamówienia publicznego, w </w:t>
      </w:r>
      <w:r w:rsidR="00C25766">
        <w:rPr>
          <w:rFonts w:ascii="Arial" w:hAnsi="Arial"/>
          <w:i w:val="0"/>
        </w:rPr>
        <w:t>szczególności odpowiedzialnych za świadczenie usług, wraz z informacjami na temat ich kwalifikacji zawodowych, uprawnień</w:t>
      </w:r>
      <w:r w:rsidR="00812800">
        <w:rPr>
          <w:rFonts w:ascii="Arial" w:hAnsi="Arial"/>
          <w:i w:val="0"/>
        </w:rPr>
        <w:t>,</w:t>
      </w:r>
      <w:r w:rsidR="00C25766">
        <w:rPr>
          <w:rFonts w:ascii="Arial" w:hAnsi="Arial"/>
          <w:i w:val="0"/>
        </w:rPr>
        <w:t xml:space="preserve"> doświadczenia i wykształcenia niezbędnych do wykonania zamówienia publicznego, a także zakresu wykonywanych przez nie czynności wraz z informacją o podstawie dysponowania tymi osobami.</w:t>
      </w:r>
    </w:p>
    <w:p w:rsidR="00DB4549" w:rsidRDefault="00D72F43">
      <w:pPr>
        <w:pStyle w:val="Textbody"/>
        <w:widowControl w:val="0"/>
        <w:ind w:left="397" w:hanging="397"/>
        <w:rPr>
          <w:rFonts w:ascii="Arial" w:hAnsi="Arial"/>
          <w:i w:val="0"/>
        </w:rPr>
      </w:pPr>
      <w:r>
        <w:rPr>
          <w:rFonts w:ascii="Arial" w:hAnsi="Arial"/>
          <w:i w:val="0"/>
        </w:rPr>
        <w:t>3.</w:t>
      </w:r>
      <w:r>
        <w:rPr>
          <w:rFonts w:ascii="Arial" w:hAnsi="Arial"/>
          <w:i w:val="0"/>
        </w:rPr>
        <w:tab/>
        <w:t>Dokument</w:t>
      </w:r>
      <w:r w:rsidR="00C25766">
        <w:rPr>
          <w:rFonts w:ascii="Arial" w:hAnsi="Arial"/>
          <w:i w:val="0"/>
        </w:rPr>
        <w:t xml:space="preserve"> potwierdzając</w:t>
      </w:r>
      <w:r>
        <w:rPr>
          <w:rFonts w:ascii="Arial" w:hAnsi="Arial"/>
          <w:i w:val="0"/>
        </w:rPr>
        <w:t>y</w:t>
      </w:r>
      <w:r w:rsidR="00C25766">
        <w:rPr>
          <w:rFonts w:ascii="Arial" w:hAnsi="Arial"/>
          <w:i w:val="0"/>
        </w:rPr>
        <w:t>, że wykonawca jest ubezpieczony od odpowiedzialności cywilnej w zakresie prowadzonej działalności na sumę gwarancyjną co najmniej 500.000,00 zł.</w:t>
      </w:r>
    </w:p>
    <w:p w:rsidR="00DB4549" w:rsidRDefault="00C25766">
      <w:pPr>
        <w:pStyle w:val="Textbody"/>
        <w:widowControl w:val="0"/>
        <w:rPr>
          <w:rFonts w:ascii="Arial" w:hAnsi="Arial"/>
          <w:i w:val="0"/>
        </w:rPr>
      </w:pPr>
      <w:r>
        <w:rPr>
          <w:rFonts w:ascii="Arial" w:hAnsi="Arial"/>
          <w:i w:val="0"/>
        </w:rPr>
        <w:t>Wszystkie dokumenty sporządzane przez wykonawcę muszą być podpisane przez uprawnionych przedstawicieli wykonawcy, wymienionych w dokumencie określającym status prawny wykonawcy lub w pełnomocnictwie do podpisania oferty.</w:t>
      </w:r>
    </w:p>
    <w:p w:rsidR="00DB4549" w:rsidRDefault="00C25766">
      <w:pPr>
        <w:pStyle w:val="Textbody"/>
        <w:rPr>
          <w:rFonts w:ascii="Arial" w:hAnsi="Arial"/>
          <w:i w:val="0"/>
        </w:rPr>
      </w:pPr>
      <w:r>
        <w:rPr>
          <w:rFonts w:ascii="Arial" w:hAnsi="Arial"/>
          <w:i w:val="0"/>
        </w:rPr>
        <w:t>Wszystkie pozostałe dokumenty należy przedstawić w oryginałach lub kopiach poświadczonych za zgodność z oryginałem przez osobę lub osoby podpisujące ofertę. Do wszystkich dokumentów sporządzonych w językach obcych należy dołączyć tłumaczenie na język polski.</w:t>
      </w:r>
    </w:p>
    <w:p w:rsidR="00DB4549" w:rsidRDefault="00C25766">
      <w:pPr>
        <w:pStyle w:val="Textbody"/>
        <w:rPr>
          <w:rFonts w:ascii="Arial" w:hAnsi="Arial"/>
          <w:i w:val="0"/>
        </w:rPr>
      </w:pPr>
      <w:r>
        <w:rPr>
          <w:rFonts w:ascii="Arial" w:hAnsi="Arial"/>
          <w:i w:val="0"/>
        </w:rPr>
        <w:t>Brak któregokolwiek z wymaganych dokumentów lub złożenie dokumentów w niewłaściwej formie (np. kopie nie poświadczone za zgodność z oryginałem, brak pieczęci lub podpisu osoby uprawnionej, brak tłumaczenia dokumentu obcojęzycznego, itp.) spowoduje odrzucenie oferty z zastrzeżeniem art. 26. ust. 3. ustawy.</w:t>
      </w:r>
    </w:p>
    <w:p w:rsidR="00DB4549" w:rsidRDefault="00DB4549">
      <w:pPr>
        <w:pStyle w:val="Textbody"/>
        <w:rPr>
          <w:rFonts w:ascii="Arial" w:hAnsi="Arial"/>
          <w:i w:val="0"/>
        </w:rPr>
      </w:pPr>
    </w:p>
    <w:p w:rsidR="00DB4549" w:rsidRDefault="00C25766">
      <w:pPr>
        <w:pStyle w:val="Textbody"/>
        <w:tabs>
          <w:tab w:val="left" w:pos="0"/>
          <w:tab w:val="left" w:pos="624"/>
        </w:tabs>
        <w:rPr>
          <w:rFonts w:ascii="Arial" w:hAnsi="Arial"/>
          <w:b/>
          <w:i w:val="0"/>
        </w:rPr>
      </w:pPr>
      <w:r>
        <w:rPr>
          <w:rFonts w:ascii="Arial" w:hAnsi="Arial"/>
          <w:b/>
          <w:i w:val="0"/>
        </w:rPr>
        <w:t>VIII.</w:t>
      </w:r>
      <w:r>
        <w:rPr>
          <w:rFonts w:ascii="Arial" w:hAnsi="Arial"/>
          <w:b/>
          <w:i w:val="0"/>
        </w:rPr>
        <w:tab/>
        <w:t>Wymagania dotyczące wadium.</w:t>
      </w:r>
    </w:p>
    <w:p w:rsidR="00DB4549" w:rsidRDefault="00C25766">
      <w:pPr>
        <w:pStyle w:val="Textbody"/>
        <w:widowControl w:val="0"/>
        <w:rPr>
          <w:rFonts w:ascii="Arial" w:hAnsi="Arial"/>
          <w:i w:val="0"/>
        </w:rPr>
      </w:pPr>
      <w:r>
        <w:rPr>
          <w:rFonts w:ascii="Arial" w:hAnsi="Arial"/>
          <w:i w:val="0"/>
        </w:rPr>
        <w:t>Wykonawca składający ofertę zobowiązany jest wnieść wadium w wysokości 18.000,00 zł. Wadium należy wnieść przed upływem terminu składania ofert. Wadium może być wniesione w jednej lub kilku następujących formach:</w:t>
      </w:r>
    </w:p>
    <w:p w:rsidR="00DB4549" w:rsidRDefault="00C25766">
      <w:pPr>
        <w:pStyle w:val="Textbody"/>
        <w:tabs>
          <w:tab w:val="left" w:pos="397"/>
        </w:tabs>
        <w:rPr>
          <w:rFonts w:ascii="Arial" w:hAnsi="Arial"/>
          <w:i w:val="0"/>
        </w:rPr>
      </w:pPr>
      <w:r>
        <w:rPr>
          <w:rFonts w:ascii="Arial" w:hAnsi="Arial"/>
          <w:i w:val="0"/>
        </w:rPr>
        <w:t>- w pieniądzu,</w:t>
      </w:r>
    </w:p>
    <w:p w:rsidR="00DB4549" w:rsidRDefault="00C25766">
      <w:pPr>
        <w:pStyle w:val="Textbody"/>
        <w:widowControl w:val="0"/>
        <w:tabs>
          <w:tab w:val="left" w:pos="794"/>
        </w:tabs>
        <w:rPr>
          <w:rFonts w:ascii="Arial" w:hAnsi="Arial"/>
          <w:i w:val="0"/>
        </w:rPr>
      </w:pPr>
      <w:r>
        <w:rPr>
          <w:rFonts w:ascii="Arial" w:hAnsi="Arial"/>
          <w:i w:val="0"/>
        </w:rPr>
        <w:t xml:space="preserve">- poręczeniach bankowych lub poręczeniach spółdzielczej kasy oszczędnościowo - </w:t>
      </w:r>
      <w:r>
        <w:rPr>
          <w:rFonts w:ascii="Arial" w:hAnsi="Arial"/>
          <w:i w:val="0"/>
        </w:rPr>
        <w:lastRenderedPageBreak/>
        <w:t>kredytowej z tym, że poręczenie kasy jest zawsze poręczeniem pieniężnym,</w:t>
      </w:r>
    </w:p>
    <w:p w:rsidR="00DB4549" w:rsidRDefault="00C25766">
      <w:pPr>
        <w:pStyle w:val="Textbody"/>
        <w:tabs>
          <w:tab w:val="left" w:pos="397"/>
        </w:tabs>
        <w:rPr>
          <w:rFonts w:ascii="Arial" w:hAnsi="Arial"/>
          <w:i w:val="0"/>
        </w:rPr>
      </w:pPr>
      <w:r>
        <w:rPr>
          <w:rFonts w:ascii="Arial" w:hAnsi="Arial"/>
          <w:i w:val="0"/>
        </w:rPr>
        <w:t>- gwarancjach bankowych,</w:t>
      </w:r>
    </w:p>
    <w:p w:rsidR="00DB4549" w:rsidRDefault="00C25766">
      <w:pPr>
        <w:pStyle w:val="Textbody"/>
        <w:tabs>
          <w:tab w:val="left" w:pos="397"/>
        </w:tabs>
        <w:rPr>
          <w:rFonts w:ascii="Arial" w:hAnsi="Arial"/>
          <w:i w:val="0"/>
        </w:rPr>
      </w:pPr>
      <w:r>
        <w:rPr>
          <w:rFonts w:ascii="Arial" w:hAnsi="Arial"/>
          <w:i w:val="0"/>
        </w:rPr>
        <w:t>- gwarancjach ubezpieczeniowych,</w:t>
      </w:r>
    </w:p>
    <w:p w:rsidR="00DB4549" w:rsidRDefault="00C25766">
      <w:pPr>
        <w:pStyle w:val="Textbody"/>
        <w:widowControl w:val="0"/>
        <w:tabs>
          <w:tab w:val="left" w:pos="794"/>
        </w:tabs>
        <w:rPr>
          <w:rFonts w:ascii="Arial" w:hAnsi="Arial"/>
          <w:i w:val="0"/>
        </w:rPr>
      </w:pPr>
      <w:r>
        <w:rPr>
          <w:rFonts w:ascii="Arial" w:hAnsi="Arial"/>
          <w:i w:val="0"/>
        </w:rPr>
        <w:t>- poręczeniach udzielanych przez podmioty, o których mowa w art. 6b ust. 5 pkt 2 ustawy z dnia 9 listopada 2000 r. o utworzeniu Polskiej Agencji Rozwoju Przedsiębiorczości.</w:t>
      </w:r>
    </w:p>
    <w:p w:rsidR="00DB4549" w:rsidRDefault="00C25766">
      <w:pPr>
        <w:pStyle w:val="Textbody"/>
        <w:widowControl w:val="0"/>
        <w:rPr>
          <w:rFonts w:ascii="Arial" w:hAnsi="Arial"/>
          <w:i w:val="0"/>
        </w:rPr>
      </w:pPr>
      <w:r>
        <w:rPr>
          <w:rFonts w:ascii="Arial" w:hAnsi="Arial"/>
          <w:i w:val="0"/>
        </w:rPr>
        <w:t>Wadium wnoszone w pieniądzu wykonawca zobowiązany jest wpłacić przelewem na rachunek bankowy zamawiającego w ING Banku Śląskim S.A., Oddział Warszawa, nr 63 1050 1025 1000 0022 9386 9893 w takim terminie, aby wpłynęło ono na rachunek zamawiającego przed terminem składania ofert. Na poleceniu przelewu w rubryce „tytułem” należy wpisać „Wadium na przetarg na dyżury techniczne.” Kopię polecenia przelewu lub wydruk z przelewu elektronicznego należy dołączyć do oferty.</w:t>
      </w:r>
    </w:p>
    <w:p w:rsidR="00DB4549" w:rsidRDefault="00C25766">
      <w:pPr>
        <w:pStyle w:val="Textbody"/>
        <w:widowControl w:val="0"/>
        <w:rPr>
          <w:rFonts w:ascii="Arial" w:hAnsi="Arial"/>
          <w:i w:val="0"/>
        </w:rPr>
      </w:pPr>
      <w:r>
        <w:rPr>
          <w:rFonts w:ascii="Arial" w:hAnsi="Arial"/>
          <w:i w:val="0"/>
        </w:rPr>
        <w:t>Dla wadiów wnoszonych w innych formach oryginał poręczenia lub gwarancji należy dołączyć do oferty.</w:t>
      </w:r>
    </w:p>
    <w:p w:rsidR="00DB4549" w:rsidRDefault="00C25766">
      <w:pPr>
        <w:pStyle w:val="Textbody"/>
        <w:widowControl w:val="0"/>
        <w:rPr>
          <w:rFonts w:ascii="Arial" w:hAnsi="Arial"/>
          <w:i w:val="0"/>
        </w:rPr>
      </w:pPr>
      <w:r>
        <w:rPr>
          <w:rFonts w:ascii="Arial" w:hAnsi="Arial"/>
          <w:i w:val="0"/>
        </w:rPr>
        <w:t>Zamawiający zwróci wadium wszystkim wykonawcom niezwłocznie po wyborze najkorzystniejszej oferty lub unieważnieniu postępowania, z wyjątkiem wykonawcy, którego oferta zostanie wybrana jako najkorzystniejsza. Wykonawcy temu zamawiający zwróci wadium niezwłocznie po zawarciu umowy w sprawie zamówienia publicznego oraz wniesieniu zabezpieczenia należytego wykonania umowy.</w:t>
      </w:r>
    </w:p>
    <w:p w:rsidR="00DB4549" w:rsidRDefault="00C25766">
      <w:pPr>
        <w:pStyle w:val="Textbody"/>
        <w:rPr>
          <w:rFonts w:ascii="Arial" w:hAnsi="Arial"/>
          <w:i w:val="0"/>
        </w:rPr>
      </w:pPr>
      <w:r>
        <w:rPr>
          <w:rFonts w:ascii="Arial" w:hAnsi="Arial"/>
          <w:i w:val="0"/>
        </w:rPr>
        <w:t>Zamawiający zwróci niezwłocznie wadium na wniosek wykonawcy, który wycofa ofertę przed upływem terminu składania ofert.</w:t>
      </w:r>
    </w:p>
    <w:p w:rsidR="00DB4549" w:rsidRDefault="00C25766">
      <w:pPr>
        <w:pStyle w:val="Textbody"/>
        <w:widowControl w:val="0"/>
        <w:rPr>
          <w:rFonts w:ascii="Arial" w:hAnsi="Arial"/>
          <w:i w:val="0"/>
        </w:rPr>
      </w:pPr>
      <w:r>
        <w:rPr>
          <w:rFonts w:ascii="Arial" w:hAnsi="Arial"/>
          <w:i w:val="0"/>
        </w:rPr>
        <w:t>Zamawiający zatrzyma wadium wraz z odsetkami w sytuacjach opisanych w art. 46 ust. 4a i 5 ustawy Pzp.</w:t>
      </w:r>
    </w:p>
    <w:p w:rsidR="00DB4549" w:rsidRDefault="00DB4549">
      <w:pPr>
        <w:pStyle w:val="Textbody"/>
        <w:rPr>
          <w:rFonts w:ascii="Arial" w:hAnsi="Arial"/>
          <w:i w:val="0"/>
        </w:rPr>
      </w:pPr>
    </w:p>
    <w:p w:rsidR="00DB4549" w:rsidRDefault="00C25766">
      <w:pPr>
        <w:pStyle w:val="Textbody"/>
        <w:tabs>
          <w:tab w:val="left" w:pos="965"/>
        </w:tabs>
        <w:ind w:left="624" w:hanging="624"/>
        <w:rPr>
          <w:rFonts w:ascii="Arial" w:hAnsi="Arial"/>
          <w:b/>
          <w:i w:val="0"/>
        </w:rPr>
      </w:pPr>
      <w:r>
        <w:rPr>
          <w:rFonts w:ascii="Arial" w:hAnsi="Arial"/>
          <w:b/>
          <w:i w:val="0"/>
        </w:rPr>
        <w:t>IX.</w:t>
      </w:r>
      <w:r>
        <w:rPr>
          <w:rFonts w:ascii="Arial" w:hAnsi="Arial"/>
          <w:b/>
          <w:i w:val="0"/>
        </w:rPr>
        <w:tab/>
        <w:t>Tryb udzielania wyjaśnień oraz informacje o sposobie kontaktowania się zamawiającego z wykonawcami.</w:t>
      </w:r>
    </w:p>
    <w:p w:rsidR="00DB4549" w:rsidRDefault="00812800">
      <w:pPr>
        <w:pStyle w:val="Textbody"/>
        <w:rPr>
          <w:rFonts w:ascii="Arial" w:hAnsi="Arial"/>
          <w:i w:val="0"/>
        </w:rPr>
      </w:pPr>
      <w:r>
        <w:rPr>
          <w:rFonts w:ascii="Arial" w:hAnsi="Arial"/>
          <w:i w:val="0"/>
        </w:rPr>
        <w:t>Wykonawca może zwracać się do z</w:t>
      </w:r>
      <w:r w:rsidR="00C25766">
        <w:rPr>
          <w:rFonts w:ascii="Arial" w:hAnsi="Arial"/>
          <w:i w:val="0"/>
        </w:rPr>
        <w:t>amawiającego o wyjaśnienia wątpliwości związanych ze Specyfikacją Istotnych Warunków Zamówienia. Zamawiający udzieli odpowiedzi pod warunkiem, że zapytanie dotrze do Zamawiającego nie później niż do końca dnia, w którym upływa połowa wyznaczonego terminu składania ofert. Treść pytań i odpowiedzi zostanie zamieszczona na stronie internetowej zamawiającego www.szpitalmadalinskiego.pl.</w:t>
      </w:r>
    </w:p>
    <w:p w:rsidR="00DB4549" w:rsidRDefault="00C25766">
      <w:pPr>
        <w:pStyle w:val="Textbody"/>
        <w:rPr>
          <w:rFonts w:ascii="Arial" w:hAnsi="Arial"/>
          <w:i w:val="0"/>
        </w:rPr>
      </w:pPr>
      <w:r>
        <w:rPr>
          <w:rFonts w:ascii="Arial" w:hAnsi="Arial"/>
          <w:i w:val="0"/>
        </w:rPr>
        <w:t>Oświadczenia, wnioski, zawiadomienia oraz informacje zamawiający i wykonawcy przekazują pisemnie, telefaksem lub pocztą elektroniczną z zastrzeżeniem, że oświadczenia, wnioski, zawiadomienia oraz informacje przekazane telefaksem lub pocztą elektroniczną uważa się za złożone w terminie, jeżeli ich treść dotarła do adresata przed upływem terminu. Przy kontaktach pocztą elektroniczną należy żądać potwierdzenia przeczytania informacji.</w:t>
      </w:r>
    </w:p>
    <w:p w:rsidR="00DB4549" w:rsidRDefault="00DB4549">
      <w:pPr>
        <w:pStyle w:val="Textbody"/>
        <w:rPr>
          <w:rFonts w:ascii="Arial" w:hAnsi="Arial"/>
          <w:i w:val="0"/>
        </w:rPr>
      </w:pPr>
    </w:p>
    <w:p w:rsidR="00DB4549" w:rsidRDefault="00C25766">
      <w:pPr>
        <w:pStyle w:val="Textbody"/>
        <w:tabs>
          <w:tab w:val="left" w:pos="0"/>
          <w:tab w:val="left" w:pos="624"/>
        </w:tabs>
        <w:rPr>
          <w:rFonts w:ascii="Arial" w:hAnsi="Arial"/>
          <w:b/>
          <w:i w:val="0"/>
        </w:rPr>
      </w:pPr>
      <w:r>
        <w:rPr>
          <w:rFonts w:ascii="Arial" w:hAnsi="Arial"/>
          <w:b/>
          <w:i w:val="0"/>
        </w:rPr>
        <w:t>X.</w:t>
      </w:r>
      <w:r>
        <w:rPr>
          <w:rFonts w:ascii="Arial" w:hAnsi="Arial"/>
          <w:b/>
          <w:i w:val="0"/>
        </w:rPr>
        <w:tab/>
        <w:t>Osoby upoważnione do kontaktowania się z wykonawcami.</w:t>
      </w:r>
    </w:p>
    <w:p w:rsidR="00DB4549" w:rsidRDefault="00C25766">
      <w:pPr>
        <w:pStyle w:val="Standard"/>
        <w:jc w:val="both"/>
        <w:rPr>
          <w:rFonts w:ascii="Arial" w:hAnsi="Arial"/>
          <w:sz w:val="24"/>
        </w:rPr>
      </w:pPr>
      <w:r>
        <w:rPr>
          <w:rFonts w:ascii="Arial" w:hAnsi="Arial"/>
          <w:sz w:val="24"/>
        </w:rPr>
        <w:t>Osobami upoważnionymi do kontaktowania się z wykonawcami są:</w:t>
      </w:r>
    </w:p>
    <w:p w:rsidR="00DB4549" w:rsidRDefault="00C25766">
      <w:pPr>
        <w:pStyle w:val="Standard"/>
        <w:jc w:val="both"/>
        <w:rPr>
          <w:rFonts w:ascii="Arial" w:hAnsi="Arial"/>
          <w:sz w:val="24"/>
        </w:rPr>
      </w:pPr>
      <w:r>
        <w:rPr>
          <w:rFonts w:ascii="Arial" w:hAnsi="Arial"/>
          <w:sz w:val="24"/>
        </w:rPr>
        <w:t>w sprawach merytorycznych - p. Sylwester K</w:t>
      </w:r>
      <w:r w:rsidR="009B01F7">
        <w:rPr>
          <w:rFonts w:ascii="Arial" w:hAnsi="Arial"/>
          <w:sz w:val="24"/>
        </w:rPr>
        <w:t xml:space="preserve">omorowski, tel. 22 4502274, </w:t>
      </w:r>
      <w:r>
        <w:rPr>
          <w:rFonts w:ascii="Arial" w:hAnsi="Arial"/>
          <w:sz w:val="24"/>
        </w:rPr>
        <w:t>faks 22 4502264, e-mail s.komorowski@szpitalmadalinskiego.pl;</w:t>
      </w:r>
    </w:p>
    <w:p w:rsidR="00DB4549" w:rsidRDefault="00C25766">
      <w:pPr>
        <w:pStyle w:val="Standard"/>
        <w:jc w:val="both"/>
        <w:rPr>
          <w:rFonts w:ascii="Arial" w:hAnsi="Arial"/>
          <w:sz w:val="24"/>
        </w:rPr>
      </w:pPr>
      <w:r>
        <w:rPr>
          <w:rFonts w:ascii="Arial" w:hAnsi="Arial"/>
          <w:sz w:val="24"/>
        </w:rPr>
        <w:t xml:space="preserve">w sprawach proceduralnych - p. Tomasz </w:t>
      </w:r>
      <w:r w:rsidR="009B01F7">
        <w:rPr>
          <w:rFonts w:ascii="Arial" w:hAnsi="Arial"/>
          <w:sz w:val="24"/>
        </w:rPr>
        <w:t xml:space="preserve">Stopiński, tel. 22 4502284, </w:t>
      </w:r>
      <w:r>
        <w:rPr>
          <w:rFonts w:ascii="Arial" w:hAnsi="Arial"/>
          <w:sz w:val="24"/>
        </w:rPr>
        <w:t>faks 22 4502236, e</w:t>
      </w:r>
      <w:r>
        <w:rPr>
          <w:rFonts w:ascii="Arial" w:hAnsi="Arial"/>
          <w:sz w:val="24"/>
        </w:rPr>
        <w:noBreakHyphen/>
        <w:t>mail zam.publiczne@szpitalmadalinskiego.pl.</w:t>
      </w:r>
    </w:p>
    <w:p w:rsidR="00DB4549" w:rsidRDefault="00DB4549">
      <w:pPr>
        <w:pStyle w:val="WW-Tekstpodstawowywcity2"/>
        <w:tabs>
          <w:tab w:val="left" w:pos="567"/>
        </w:tabs>
        <w:ind w:left="0" w:firstLine="0"/>
        <w:rPr>
          <w:rFonts w:ascii="Arial" w:hAnsi="Arial"/>
        </w:rPr>
      </w:pPr>
    </w:p>
    <w:p w:rsidR="00DB4549" w:rsidRDefault="00C25766">
      <w:pPr>
        <w:pStyle w:val="Textbody"/>
        <w:tabs>
          <w:tab w:val="left" w:pos="0"/>
          <w:tab w:val="left" w:pos="624"/>
        </w:tabs>
        <w:rPr>
          <w:rFonts w:ascii="Arial" w:hAnsi="Arial"/>
          <w:b/>
          <w:i w:val="0"/>
        </w:rPr>
      </w:pPr>
      <w:r>
        <w:rPr>
          <w:rFonts w:ascii="Arial" w:hAnsi="Arial"/>
          <w:b/>
          <w:i w:val="0"/>
        </w:rPr>
        <w:t>XI.</w:t>
      </w:r>
      <w:r>
        <w:rPr>
          <w:rFonts w:ascii="Arial" w:hAnsi="Arial"/>
          <w:b/>
          <w:i w:val="0"/>
        </w:rPr>
        <w:tab/>
        <w:t>Termin związania ofertą.</w:t>
      </w:r>
    </w:p>
    <w:p w:rsidR="00DB4549" w:rsidRDefault="00C25766">
      <w:pPr>
        <w:pStyle w:val="Textbody"/>
        <w:rPr>
          <w:rFonts w:ascii="Arial" w:hAnsi="Arial"/>
          <w:i w:val="0"/>
        </w:rPr>
      </w:pPr>
      <w:r>
        <w:rPr>
          <w:rFonts w:ascii="Arial" w:hAnsi="Arial"/>
          <w:i w:val="0"/>
        </w:rPr>
        <w:t>Wykonawca jest związany ofertą przez okres 30 dni od upływu terminu składania ofert.</w:t>
      </w:r>
    </w:p>
    <w:p w:rsidR="00DB4549" w:rsidRDefault="00DB4549">
      <w:pPr>
        <w:pStyle w:val="Textbody"/>
        <w:rPr>
          <w:rFonts w:ascii="Arial" w:hAnsi="Arial"/>
          <w:i w:val="0"/>
        </w:rPr>
      </w:pPr>
    </w:p>
    <w:p w:rsidR="00DB4549" w:rsidRDefault="00C25766">
      <w:pPr>
        <w:pStyle w:val="Textbody"/>
        <w:tabs>
          <w:tab w:val="left" w:pos="0"/>
          <w:tab w:val="left" w:pos="624"/>
        </w:tabs>
        <w:rPr>
          <w:rFonts w:ascii="Arial" w:hAnsi="Arial"/>
          <w:b/>
          <w:i w:val="0"/>
        </w:rPr>
      </w:pPr>
      <w:r>
        <w:rPr>
          <w:rFonts w:ascii="Arial" w:hAnsi="Arial"/>
          <w:b/>
          <w:i w:val="0"/>
        </w:rPr>
        <w:t>XII.</w:t>
      </w:r>
      <w:r>
        <w:rPr>
          <w:rFonts w:ascii="Arial" w:hAnsi="Arial"/>
          <w:b/>
          <w:i w:val="0"/>
        </w:rPr>
        <w:tab/>
        <w:t>Opis sposobu przygotowania oferty.</w:t>
      </w:r>
    </w:p>
    <w:p w:rsidR="00DB4549" w:rsidRDefault="00C25766">
      <w:pPr>
        <w:pStyle w:val="Textbody"/>
        <w:ind w:left="397" w:hanging="397"/>
        <w:rPr>
          <w:rFonts w:ascii="Arial" w:hAnsi="Arial"/>
          <w:i w:val="0"/>
        </w:rPr>
      </w:pPr>
      <w:r>
        <w:rPr>
          <w:rFonts w:ascii="Arial" w:hAnsi="Arial"/>
          <w:i w:val="0"/>
        </w:rPr>
        <w:t>1.</w:t>
      </w:r>
      <w:r>
        <w:rPr>
          <w:rFonts w:ascii="Arial" w:hAnsi="Arial"/>
          <w:i w:val="0"/>
        </w:rPr>
        <w:tab/>
        <w:t>Wykonawca sporządza i przedstawia ofertę zgodnie z wymaganiami określonymi w Specyfikacji Istotnych Warunków Zamówienia.</w:t>
      </w:r>
    </w:p>
    <w:p w:rsidR="00DB4549" w:rsidRDefault="00C25766">
      <w:pPr>
        <w:pStyle w:val="Textbody"/>
        <w:widowControl w:val="0"/>
        <w:ind w:left="397" w:hanging="397"/>
        <w:rPr>
          <w:rFonts w:ascii="Arial" w:hAnsi="Arial"/>
          <w:i w:val="0"/>
        </w:rPr>
      </w:pPr>
      <w:r>
        <w:rPr>
          <w:rFonts w:ascii="Arial" w:hAnsi="Arial"/>
          <w:i w:val="0"/>
        </w:rPr>
        <w:t>2.</w:t>
      </w:r>
      <w:r>
        <w:rPr>
          <w:rFonts w:ascii="Arial" w:hAnsi="Arial"/>
          <w:i w:val="0"/>
        </w:rPr>
        <w:tab/>
        <w:t xml:space="preserve">Ofertę należy sporządzić w języku polskim. Do wszystkich dokumentów wystawionych </w:t>
      </w:r>
      <w:r>
        <w:rPr>
          <w:rFonts w:ascii="Arial" w:hAnsi="Arial"/>
          <w:i w:val="0"/>
        </w:rPr>
        <w:lastRenderedPageBreak/>
        <w:t>w językach obcych należy dołączyć tłumaczenia na język polski.</w:t>
      </w:r>
    </w:p>
    <w:p w:rsidR="00DB4549" w:rsidRDefault="00C25766">
      <w:pPr>
        <w:pStyle w:val="Textbody"/>
        <w:widowControl w:val="0"/>
        <w:ind w:left="397" w:hanging="397"/>
        <w:rPr>
          <w:rFonts w:ascii="Arial" w:hAnsi="Arial"/>
          <w:i w:val="0"/>
        </w:rPr>
      </w:pPr>
      <w:r>
        <w:rPr>
          <w:rFonts w:ascii="Arial" w:hAnsi="Arial"/>
          <w:i w:val="0"/>
        </w:rPr>
        <w:t>3.</w:t>
      </w:r>
      <w:r>
        <w:rPr>
          <w:rFonts w:ascii="Arial" w:hAnsi="Arial"/>
          <w:i w:val="0"/>
        </w:rPr>
        <w:tab/>
        <w:t>Formularz oferty należy sporządzić zgodnie ze wzorem podanym w Załączniku nr 1. Ceny należy podać w złotych. Jako cenę oferty należy podać całkowite oczekiwane wynagrodzenie wykonawcy za 1 miesiąc świadczenia usług. Formę zabezpieczenia należytego wykonania umowy należy wybrać zgodnie z rozdziałem XVIII i wpisać ją w formularzu oferty.</w:t>
      </w:r>
    </w:p>
    <w:p w:rsidR="00DB4549" w:rsidRDefault="00C25766">
      <w:pPr>
        <w:pStyle w:val="Textbody"/>
        <w:widowControl w:val="0"/>
        <w:ind w:left="397" w:hanging="397"/>
        <w:rPr>
          <w:rFonts w:ascii="Arial" w:hAnsi="Arial"/>
          <w:i w:val="0"/>
        </w:rPr>
      </w:pPr>
      <w:r>
        <w:rPr>
          <w:rFonts w:ascii="Arial" w:hAnsi="Arial"/>
          <w:i w:val="0"/>
        </w:rPr>
        <w:t>4.</w:t>
      </w:r>
      <w:r>
        <w:rPr>
          <w:rFonts w:ascii="Arial" w:hAnsi="Arial"/>
          <w:i w:val="0"/>
        </w:rPr>
        <w:tab/>
        <w:t>Wszystkie poprawki w treści oferty winny być parafowane przez osobę lub osoby podpisujące ofertę.</w:t>
      </w:r>
    </w:p>
    <w:p w:rsidR="00DB4549" w:rsidRDefault="00C25766">
      <w:pPr>
        <w:pStyle w:val="Textbody"/>
        <w:widowControl w:val="0"/>
        <w:ind w:left="397" w:hanging="397"/>
      </w:pPr>
      <w:r>
        <w:rPr>
          <w:rFonts w:ascii="Arial" w:hAnsi="Arial"/>
          <w:i w:val="0"/>
        </w:rPr>
        <w:t>5.</w:t>
      </w:r>
      <w:r>
        <w:rPr>
          <w:rFonts w:ascii="Arial" w:hAnsi="Arial"/>
          <w:i w:val="0"/>
        </w:rPr>
        <w:tab/>
        <w:t>Do oferty należy dołączyć oświadczenie o niepodleganiu wykluczeniu z postępowania i oświadczenie o spełnianiu warunków udziału w postępowaniu</w:t>
      </w:r>
      <w:r w:rsidR="00D72F43">
        <w:rPr>
          <w:rFonts w:ascii="Arial" w:hAnsi="Arial"/>
          <w:i w:val="0"/>
        </w:rPr>
        <w:t>, wykaz usług, wykaz osób, dokument potwierdzający ubezpieczenie OC wykonawcy</w:t>
      </w:r>
      <w:r>
        <w:rPr>
          <w:rFonts w:ascii="Arial" w:hAnsi="Arial"/>
          <w:i w:val="0"/>
        </w:rPr>
        <w:t xml:space="preserve"> oraz ewentualnie</w:t>
      </w:r>
      <w:r>
        <w:rPr>
          <w:rFonts w:ascii="Arial" w:hAnsi="Arial" w:cs="Times New Roman"/>
          <w:i w:val="0"/>
        </w:rPr>
        <w:t xml:space="preserve"> oryginał pełnomocnictwa.</w:t>
      </w:r>
    </w:p>
    <w:p w:rsidR="00DB4549" w:rsidRDefault="00C25766">
      <w:pPr>
        <w:pStyle w:val="Textbody"/>
        <w:ind w:left="397" w:hanging="397"/>
        <w:rPr>
          <w:rFonts w:ascii="Arial" w:hAnsi="Arial"/>
          <w:i w:val="0"/>
        </w:rPr>
      </w:pPr>
      <w:r>
        <w:rPr>
          <w:rFonts w:ascii="Arial" w:hAnsi="Arial"/>
          <w:i w:val="0"/>
        </w:rPr>
        <w:t>6.</w:t>
      </w:r>
      <w:r>
        <w:rPr>
          <w:rFonts w:ascii="Arial" w:hAnsi="Arial"/>
          <w:i w:val="0"/>
        </w:rPr>
        <w:tab/>
        <w:t>Wszelkie koszty związane z przygotowaniem i złożeniem oferty ponoszą wykonawcy.</w:t>
      </w:r>
    </w:p>
    <w:p w:rsidR="00DB4549" w:rsidRDefault="00C25766">
      <w:pPr>
        <w:pStyle w:val="Textbody"/>
        <w:ind w:left="397" w:hanging="397"/>
        <w:rPr>
          <w:rFonts w:ascii="Arial" w:hAnsi="Arial"/>
          <w:i w:val="0"/>
        </w:rPr>
      </w:pPr>
      <w:r>
        <w:rPr>
          <w:rFonts w:ascii="Arial" w:hAnsi="Arial"/>
          <w:i w:val="0"/>
        </w:rPr>
        <w:t>7.</w:t>
      </w:r>
      <w:r>
        <w:rPr>
          <w:rFonts w:ascii="Arial" w:hAnsi="Arial"/>
          <w:i w:val="0"/>
        </w:rPr>
        <w:tab/>
        <w:t>Ofertę zawierającą wszystkie wymagane dokumenty należy umieścić w zamkniętej  kopercie opatrzonej nazwą i adresem wykonawcy oraz napisem:</w:t>
      </w:r>
    </w:p>
    <w:p w:rsidR="00DB4549" w:rsidRDefault="00C25766">
      <w:pPr>
        <w:pStyle w:val="Textbody"/>
        <w:jc w:val="center"/>
        <w:rPr>
          <w:rFonts w:ascii="Arial" w:hAnsi="Arial"/>
          <w:iCs/>
        </w:rPr>
      </w:pPr>
      <w:r>
        <w:rPr>
          <w:rFonts w:ascii="Arial" w:hAnsi="Arial"/>
          <w:iCs/>
        </w:rPr>
        <w:t>„Oferta na przetarg nieograniczony na pełnienie dyżurów technicznych.</w:t>
      </w:r>
    </w:p>
    <w:p w:rsidR="00DB4549" w:rsidRDefault="00C25766">
      <w:pPr>
        <w:pStyle w:val="Textbody"/>
        <w:jc w:val="center"/>
        <w:rPr>
          <w:rFonts w:ascii="Arial" w:hAnsi="Arial"/>
          <w:iCs/>
        </w:rPr>
      </w:pPr>
      <w:r>
        <w:rPr>
          <w:rFonts w:ascii="Arial" w:hAnsi="Arial"/>
          <w:iCs/>
        </w:rPr>
        <w:t xml:space="preserve">Nie otwierać do dnia </w:t>
      </w:r>
      <w:r w:rsidR="009B01F7">
        <w:rPr>
          <w:rFonts w:ascii="Arial" w:hAnsi="Arial"/>
          <w:iCs/>
        </w:rPr>
        <w:t>09.05</w:t>
      </w:r>
      <w:r>
        <w:rPr>
          <w:rFonts w:ascii="Arial" w:hAnsi="Arial"/>
          <w:iCs/>
        </w:rPr>
        <w:t>.2018 r. do godz. 10:15”</w:t>
      </w:r>
    </w:p>
    <w:p w:rsidR="00DB4549" w:rsidRDefault="00C25766">
      <w:pPr>
        <w:pStyle w:val="Standard"/>
        <w:widowControl w:val="0"/>
        <w:tabs>
          <w:tab w:val="left" w:pos="1191"/>
        </w:tabs>
        <w:ind w:left="397" w:hanging="397"/>
        <w:jc w:val="both"/>
        <w:rPr>
          <w:rFonts w:ascii="Arial" w:hAnsi="Arial"/>
          <w:sz w:val="24"/>
        </w:rPr>
      </w:pPr>
      <w:r>
        <w:rPr>
          <w:rFonts w:ascii="Arial" w:hAnsi="Arial"/>
          <w:sz w:val="24"/>
        </w:rPr>
        <w:t>8.</w:t>
      </w:r>
      <w:r>
        <w:rPr>
          <w:rFonts w:ascii="Arial" w:hAnsi="Arial"/>
          <w:sz w:val="24"/>
        </w:rPr>
        <w:tab/>
        <w:t>Jeżeli oferta będzie dostarczana zamawiającemu pocztą lub kurierem, to kopertę z ofertą, oznakowaną w sposób podany w pkt 7, należy włożyć do opakowania transportowego (np. operatora pocztowego lub firmy kurierskiej) w taki sposób, aby przy otwieraniu opakowania transportowego nie otworzyć koperty z ofertą. Opakowanie transportowe nie będzie uważane za kopertę z ofertą, której nie wolno otworzyć przed terminem otwarcia ofert i nie może być oznakowane w sposób podany w pkt 7.</w:t>
      </w:r>
    </w:p>
    <w:p w:rsidR="00DB4549" w:rsidRDefault="00DB4549">
      <w:pPr>
        <w:pStyle w:val="Textbody"/>
        <w:rPr>
          <w:rFonts w:ascii="Arial" w:hAnsi="Arial"/>
          <w:i w:val="0"/>
        </w:rPr>
      </w:pPr>
    </w:p>
    <w:p w:rsidR="00DB4549" w:rsidRDefault="00C25766">
      <w:pPr>
        <w:pStyle w:val="Textbody"/>
        <w:tabs>
          <w:tab w:val="left" w:pos="0"/>
          <w:tab w:val="left" w:pos="624"/>
        </w:tabs>
        <w:rPr>
          <w:rFonts w:ascii="Arial" w:hAnsi="Arial"/>
          <w:b/>
          <w:i w:val="0"/>
        </w:rPr>
      </w:pPr>
      <w:r>
        <w:rPr>
          <w:rFonts w:ascii="Arial" w:hAnsi="Arial"/>
          <w:b/>
          <w:i w:val="0"/>
        </w:rPr>
        <w:t>XIII.</w:t>
      </w:r>
      <w:r>
        <w:rPr>
          <w:rFonts w:ascii="Arial" w:hAnsi="Arial"/>
          <w:b/>
          <w:i w:val="0"/>
        </w:rPr>
        <w:tab/>
        <w:t>Miejsce i termin składania oraz otwarcia ofert.</w:t>
      </w:r>
    </w:p>
    <w:p w:rsidR="00DB4549" w:rsidRDefault="00C25766">
      <w:pPr>
        <w:pStyle w:val="Textbody"/>
        <w:widowControl w:val="0"/>
        <w:rPr>
          <w:rFonts w:ascii="Arial" w:hAnsi="Arial"/>
          <w:i w:val="0"/>
        </w:rPr>
      </w:pPr>
      <w:r>
        <w:rPr>
          <w:rFonts w:ascii="Arial" w:hAnsi="Arial"/>
          <w:i w:val="0"/>
        </w:rPr>
        <w:t xml:space="preserve">Oferty należy składać do dnia </w:t>
      </w:r>
      <w:r w:rsidR="009B01F7">
        <w:rPr>
          <w:rFonts w:ascii="Arial" w:hAnsi="Arial"/>
          <w:i w:val="0"/>
        </w:rPr>
        <w:t>9 maja</w:t>
      </w:r>
      <w:r>
        <w:rPr>
          <w:rFonts w:ascii="Arial" w:hAnsi="Arial"/>
          <w:i w:val="0"/>
        </w:rPr>
        <w:t xml:space="preserve"> 2018 r. do godz. 10:00 w siedzibie zamawiającego - Warszawa, ul. Antoniego Józefa Madalińskiego 25 - w Kancelarii Szpitala. Otwarcie ofert nastąpi w dniu </w:t>
      </w:r>
      <w:r w:rsidR="009B01F7">
        <w:rPr>
          <w:rFonts w:ascii="Arial" w:hAnsi="Arial"/>
          <w:i w:val="0"/>
        </w:rPr>
        <w:t>9 maja</w:t>
      </w:r>
      <w:r>
        <w:rPr>
          <w:rFonts w:ascii="Arial" w:hAnsi="Arial"/>
          <w:i w:val="0"/>
        </w:rPr>
        <w:t xml:space="preserve"> 2018 r. o godz. 10:15 w siedzibie zamawiającego.</w:t>
      </w:r>
    </w:p>
    <w:p w:rsidR="00DB4549" w:rsidRDefault="00DB4549">
      <w:pPr>
        <w:pStyle w:val="Textbody"/>
        <w:rPr>
          <w:rFonts w:ascii="Arial" w:hAnsi="Arial"/>
          <w:i w:val="0"/>
        </w:rPr>
      </w:pPr>
    </w:p>
    <w:p w:rsidR="00DB4549" w:rsidRDefault="00C25766">
      <w:pPr>
        <w:pStyle w:val="Textbody"/>
        <w:tabs>
          <w:tab w:val="left" w:pos="0"/>
          <w:tab w:val="left" w:pos="624"/>
        </w:tabs>
        <w:rPr>
          <w:rFonts w:ascii="Arial" w:hAnsi="Arial"/>
          <w:b/>
          <w:i w:val="0"/>
        </w:rPr>
      </w:pPr>
      <w:r>
        <w:rPr>
          <w:rFonts w:ascii="Arial" w:hAnsi="Arial"/>
          <w:b/>
          <w:i w:val="0"/>
        </w:rPr>
        <w:t>XIV.</w:t>
      </w:r>
      <w:r>
        <w:rPr>
          <w:rFonts w:ascii="Arial" w:hAnsi="Arial"/>
          <w:b/>
          <w:i w:val="0"/>
        </w:rPr>
        <w:tab/>
        <w:t>Opis sposobu obliczenia ceny.</w:t>
      </w:r>
    </w:p>
    <w:p w:rsidR="00DB4549" w:rsidRDefault="00C25766">
      <w:pPr>
        <w:pStyle w:val="Standard"/>
        <w:widowControl w:val="0"/>
        <w:jc w:val="both"/>
        <w:rPr>
          <w:rFonts w:ascii="Arial" w:hAnsi="Arial"/>
          <w:sz w:val="24"/>
        </w:rPr>
      </w:pPr>
      <w:r>
        <w:rPr>
          <w:rFonts w:ascii="Arial" w:hAnsi="Arial"/>
          <w:sz w:val="24"/>
        </w:rPr>
        <w:t>Wykonawca podaje w ofercie ceny netto i brutto. Ceną netto oferty jest oczekiwane miesięczne wynagrodzenie wykonawcy za wykonywanie usług objętych zamówieniem, bez uwzględnienia cen materiałów i podzespołów, o których mowa w rozdziale III</w:t>
      </w:r>
      <w:r w:rsidR="00D72F43">
        <w:rPr>
          <w:rFonts w:ascii="Arial" w:hAnsi="Arial"/>
          <w:sz w:val="24"/>
        </w:rPr>
        <w:t>d.</w:t>
      </w:r>
      <w:r>
        <w:rPr>
          <w:rFonts w:ascii="Arial" w:hAnsi="Arial"/>
          <w:sz w:val="24"/>
        </w:rPr>
        <w:t xml:space="preserve"> Ceną brutto oferty jest cena netto powiększona o podatek VAT obliczony według obowiązujących stawek.</w:t>
      </w:r>
    </w:p>
    <w:p w:rsidR="00DB4549" w:rsidRDefault="00DB4549">
      <w:pPr>
        <w:pStyle w:val="Standard"/>
        <w:widowControl w:val="0"/>
        <w:jc w:val="both"/>
        <w:rPr>
          <w:rFonts w:ascii="Arial" w:hAnsi="Arial"/>
          <w:sz w:val="24"/>
        </w:rPr>
      </w:pPr>
    </w:p>
    <w:p w:rsidR="00DB4549" w:rsidRDefault="00C25766">
      <w:pPr>
        <w:pStyle w:val="Standard"/>
        <w:ind w:left="624" w:hanging="624"/>
        <w:jc w:val="both"/>
        <w:rPr>
          <w:rFonts w:ascii="Arial" w:hAnsi="Arial"/>
          <w:b/>
          <w:sz w:val="24"/>
        </w:rPr>
      </w:pPr>
      <w:r>
        <w:rPr>
          <w:rFonts w:ascii="Arial" w:hAnsi="Arial"/>
          <w:b/>
          <w:sz w:val="24"/>
        </w:rPr>
        <w:t>XV.</w:t>
      </w:r>
      <w:r>
        <w:rPr>
          <w:rFonts w:ascii="Arial" w:hAnsi="Arial"/>
          <w:b/>
          <w:sz w:val="24"/>
        </w:rPr>
        <w:tab/>
        <w:t>Opis kryteriów, którymi zamawiający będzie kierował się przy wyborze oferty wraz z podaniem znaczenia tych kryteriów oraz sposobu oceny ofert.</w:t>
      </w:r>
    </w:p>
    <w:p w:rsidR="00DB4549" w:rsidRDefault="00C25766">
      <w:pPr>
        <w:pStyle w:val="Standard"/>
        <w:tabs>
          <w:tab w:val="left" w:pos="284"/>
        </w:tabs>
        <w:jc w:val="both"/>
        <w:rPr>
          <w:rFonts w:ascii="Arial" w:hAnsi="Arial"/>
          <w:sz w:val="24"/>
        </w:rPr>
      </w:pPr>
      <w:r>
        <w:rPr>
          <w:rFonts w:ascii="Arial" w:hAnsi="Arial"/>
          <w:sz w:val="24"/>
        </w:rPr>
        <w:t>Kryteria oceny ofert i ich wagi są następujące:</w:t>
      </w:r>
    </w:p>
    <w:p w:rsidR="00DB4549" w:rsidRDefault="00C25766">
      <w:pPr>
        <w:pStyle w:val="Standard"/>
        <w:tabs>
          <w:tab w:val="left" w:pos="397"/>
        </w:tabs>
        <w:jc w:val="both"/>
        <w:rPr>
          <w:rFonts w:ascii="Arial" w:hAnsi="Arial"/>
          <w:sz w:val="24"/>
        </w:rPr>
      </w:pPr>
      <w:r>
        <w:rPr>
          <w:rFonts w:ascii="Arial" w:hAnsi="Arial"/>
          <w:sz w:val="24"/>
        </w:rPr>
        <w:tab/>
        <w:t>„Cena” - 60 %,</w:t>
      </w:r>
    </w:p>
    <w:p w:rsidR="00EA666A" w:rsidRDefault="00D72F43">
      <w:pPr>
        <w:pStyle w:val="Standard"/>
        <w:tabs>
          <w:tab w:val="left" w:pos="397"/>
        </w:tabs>
        <w:jc w:val="both"/>
        <w:rPr>
          <w:rFonts w:ascii="Arial" w:hAnsi="Arial"/>
          <w:sz w:val="24"/>
        </w:rPr>
      </w:pPr>
      <w:r>
        <w:rPr>
          <w:rFonts w:ascii="Arial" w:hAnsi="Arial"/>
          <w:sz w:val="24"/>
        </w:rPr>
        <w:tab/>
        <w:t xml:space="preserve">„Kwalifikacje zawodowe” </w:t>
      </w:r>
      <w:r w:rsidR="00EA666A">
        <w:rPr>
          <w:rFonts w:ascii="Arial" w:hAnsi="Arial"/>
          <w:sz w:val="24"/>
        </w:rPr>
        <w:t>– 30</w:t>
      </w:r>
      <w:r>
        <w:rPr>
          <w:rFonts w:ascii="Arial" w:hAnsi="Arial"/>
          <w:sz w:val="24"/>
        </w:rPr>
        <w:t xml:space="preserve"> </w:t>
      </w:r>
      <w:r w:rsidR="00EA666A">
        <w:rPr>
          <w:rFonts w:ascii="Arial" w:hAnsi="Arial"/>
          <w:sz w:val="24"/>
        </w:rPr>
        <w:t>%</w:t>
      </w:r>
      <w:r>
        <w:rPr>
          <w:rFonts w:ascii="Arial" w:hAnsi="Arial"/>
          <w:sz w:val="24"/>
        </w:rPr>
        <w:t>,</w:t>
      </w:r>
    </w:p>
    <w:p w:rsidR="00DB4549" w:rsidRDefault="00EA666A">
      <w:pPr>
        <w:pStyle w:val="Standard"/>
        <w:tabs>
          <w:tab w:val="left" w:pos="397"/>
        </w:tabs>
        <w:jc w:val="both"/>
        <w:rPr>
          <w:rFonts w:ascii="Arial" w:hAnsi="Arial"/>
          <w:sz w:val="24"/>
        </w:rPr>
      </w:pPr>
      <w:r>
        <w:rPr>
          <w:rFonts w:ascii="Arial" w:hAnsi="Arial"/>
          <w:sz w:val="24"/>
        </w:rPr>
        <w:tab/>
        <w:t xml:space="preserve">„Warunki gwarancji” </w:t>
      </w:r>
      <w:r w:rsidR="00D72F43">
        <w:rPr>
          <w:rFonts w:ascii="Arial" w:hAnsi="Arial"/>
          <w:sz w:val="24"/>
        </w:rPr>
        <w:t>–</w:t>
      </w:r>
      <w:r>
        <w:rPr>
          <w:rFonts w:ascii="Arial" w:hAnsi="Arial"/>
          <w:sz w:val="24"/>
        </w:rPr>
        <w:t xml:space="preserve"> 1</w:t>
      </w:r>
      <w:r w:rsidR="00C25766">
        <w:rPr>
          <w:rFonts w:ascii="Arial" w:hAnsi="Arial"/>
          <w:sz w:val="24"/>
        </w:rPr>
        <w:t>0</w:t>
      </w:r>
      <w:r w:rsidR="00D72F43">
        <w:rPr>
          <w:rFonts w:ascii="Arial" w:hAnsi="Arial"/>
          <w:sz w:val="24"/>
        </w:rPr>
        <w:t xml:space="preserve"> </w:t>
      </w:r>
      <w:r w:rsidR="00C25766">
        <w:rPr>
          <w:rFonts w:ascii="Arial" w:hAnsi="Arial"/>
          <w:sz w:val="24"/>
        </w:rPr>
        <w:t>%.</w:t>
      </w:r>
    </w:p>
    <w:p w:rsidR="00DB4549" w:rsidRDefault="00C25766">
      <w:pPr>
        <w:pStyle w:val="Textbody"/>
        <w:widowControl w:val="0"/>
        <w:tabs>
          <w:tab w:val="left" w:pos="397"/>
        </w:tabs>
        <w:rPr>
          <w:rFonts w:ascii="Arial" w:hAnsi="Arial"/>
          <w:i w:val="0"/>
        </w:rPr>
      </w:pPr>
      <w:r>
        <w:rPr>
          <w:rFonts w:ascii="Arial" w:hAnsi="Arial"/>
          <w:i w:val="0"/>
        </w:rPr>
        <w:t>Wartością kryterium „Cena” będzie liczba, zaokrąglona do dwóch miejsc po przecinku, obliczona ze wzoru:</w:t>
      </w:r>
    </w:p>
    <w:p w:rsidR="00DB4549" w:rsidRDefault="00C25766">
      <w:pPr>
        <w:pStyle w:val="Standard"/>
        <w:widowControl w:val="0"/>
        <w:jc w:val="both"/>
        <w:rPr>
          <w:rFonts w:ascii="Arial" w:hAnsi="Arial"/>
          <w:sz w:val="24"/>
        </w:rPr>
      </w:pPr>
      <w:r>
        <w:rPr>
          <w:rFonts w:ascii="Arial" w:hAnsi="Arial"/>
          <w:sz w:val="24"/>
        </w:rPr>
        <w:t>PC = (Cmin / Cbad) x 60</w:t>
      </w:r>
    </w:p>
    <w:p w:rsidR="00DB4549" w:rsidRDefault="00C25766">
      <w:pPr>
        <w:pStyle w:val="Standard"/>
        <w:widowControl w:val="0"/>
        <w:jc w:val="both"/>
        <w:rPr>
          <w:rFonts w:ascii="Arial" w:hAnsi="Arial"/>
          <w:sz w:val="24"/>
        </w:rPr>
      </w:pPr>
      <w:r>
        <w:rPr>
          <w:rFonts w:ascii="Arial" w:hAnsi="Arial"/>
          <w:sz w:val="24"/>
        </w:rPr>
        <w:t>gdzie:</w:t>
      </w:r>
    </w:p>
    <w:p w:rsidR="00DB4549" w:rsidRDefault="00C25766">
      <w:pPr>
        <w:pStyle w:val="Standard"/>
        <w:widowControl w:val="0"/>
        <w:jc w:val="both"/>
        <w:rPr>
          <w:rFonts w:ascii="Arial" w:hAnsi="Arial"/>
          <w:sz w:val="24"/>
        </w:rPr>
      </w:pPr>
      <w:r>
        <w:rPr>
          <w:rFonts w:ascii="Arial" w:hAnsi="Arial"/>
          <w:sz w:val="24"/>
        </w:rPr>
        <w:t>PC - wartość kryterium „Cena” badanej oferty;</w:t>
      </w:r>
    </w:p>
    <w:p w:rsidR="00DB4549" w:rsidRDefault="00C25766">
      <w:pPr>
        <w:pStyle w:val="Standard"/>
        <w:widowControl w:val="0"/>
        <w:jc w:val="both"/>
        <w:rPr>
          <w:rFonts w:ascii="Arial" w:hAnsi="Arial"/>
          <w:sz w:val="24"/>
        </w:rPr>
      </w:pPr>
      <w:r>
        <w:rPr>
          <w:rFonts w:ascii="Arial" w:hAnsi="Arial"/>
          <w:sz w:val="24"/>
        </w:rPr>
        <w:t>Cmin - cena brutto najtańszej oferty;</w:t>
      </w:r>
    </w:p>
    <w:p w:rsidR="00DB4549" w:rsidRDefault="00C25766">
      <w:pPr>
        <w:pStyle w:val="Standard"/>
        <w:widowControl w:val="0"/>
        <w:jc w:val="both"/>
        <w:rPr>
          <w:rFonts w:ascii="Arial" w:hAnsi="Arial"/>
          <w:sz w:val="24"/>
        </w:rPr>
      </w:pPr>
      <w:r>
        <w:rPr>
          <w:rFonts w:ascii="Arial" w:hAnsi="Arial"/>
          <w:sz w:val="24"/>
        </w:rPr>
        <w:t>Cbad - cena brutto badanej oferty.</w:t>
      </w:r>
    </w:p>
    <w:p w:rsidR="00465E9D" w:rsidRDefault="00EA666A">
      <w:pPr>
        <w:pStyle w:val="Standard"/>
        <w:widowControl w:val="0"/>
        <w:jc w:val="both"/>
        <w:rPr>
          <w:rFonts w:ascii="Arial" w:hAnsi="Arial"/>
          <w:sz w:val="24"/>
        </w:rPr>
      </w:pPr>
      <w:r w:rsidRPr="00D72F43">
        <w:rPr>
          <w:rFonts w:ascii="Arial" w:hAnsi="Arial"/>
          <w:sz w:val="24"/>
        </w:rPr>
        <w:t xml:space="preserve">Wartością </w:t>
      </w:r>
      <w:r w:rsidR="00D72F43">
        <w:rPr>
          <w:rFonts w:ascii="Arial" w:hAnsi="Arial"/>
          <w:sz w:val="24"/>
        </w:rPr>
        <w:t>PK</w:t>
      </w:r>
      <w:r w:rsidRPr="00D72F43">
        <w:rPr>
          <w:rFonts w:ascii="Arial" w:hAnsi="Arial"/>
          <w:sz w:val="24"/>
        </w:rPr>
        <w:t xml:space="preserve"> kryterium „</w:t>
      </w:r>
      <w:r w:rsidR="00D72F43">
        <w:rPr>
          <w:rFonts w:ascii="Arial" w:hAnsi="Arial"/>
          <w:sz w:val="24"/>
        </w:rPr>
        <w:t>Kwalifikacje zawodowe</w:t>
      </w:r>
      <w:r w:rsidRPr="00D72F43">
        <w:rPr>
          <w:rFonts w:ascii="Arial" w:hAnsi="Arial"/>
          <w:sz w:val="24"/>
        </w:rPr>
        <w:t>” będzie liczba zależn</w:t>
      </w:r>
      <w:r w:rsidR="00D72F43">
        <w:rPr>
          <w:rFonts w:ascii="Arial" w:hAnsi="Arial"/>
          <w:sz w:val="24"/>
        </w:rPr>
        <w:t>a</w:t>
      </w:r>
      <w:r w:rsidRPr="00D72F43">
        <w:rPr>
          <w:rFonts w:ascii="Arial" w:hAnsi="Arial"/>
          <w:sz w:val="24"/>
        </w:rPr>
        <w:t xml:space="preserve"> od </w:t>
      </w:r>
      <w:r w:rsidR="00D72F43">
        <w:rPr>
          <w:rFonts w:ascii="Arial" w:hAnsi="Arial"/>
          <w:sz w:val="24"/>
        </w:rPr>
        <w:t xml:space="preserve">liczby </w:t>
      </w:r>
      <w:r w:rsidR="00533871" w:rsidRPr="00D72F43">
        <w:rPr>
          <w:rFonts w:ascii="Arial" w:hAnsi="Arial"/>
          <w:sz w:val="24"/>
        </w:rPr>
        <w:t xml:space="preserve">osób posiadających uprawnienia </w:t>
      </w:r>
      <w:r w:rsidR="00465E9D">
        <w:rPr>
          <w:rFonts w:ascii="Arial" w:hAnsi="Arial"/>
          <w:sz w:val="24"/>
        </w:rPr>
        <w:t xml:space="preserve">eksploatacyjne i dozorowe </w:t>
      </w:r>
      <w:r w:rsidR="00533871" w:rsidRPr="00D72F43">
        <w:rPr>
          <w:rFonts w:ascii="Arial" w:hAnsi="Arial"/>
          <w:sz w:val="24"/>
        </w:rPr>
        <w:t>w grupach G-1,</w:t>
      </w:r>
      <w:r w:rsidR="00465E9D">
        <w:rPr>
          <w:rFonts w:ascii="Arial" w:hAnsi="Arial"/>
          <w:sz w:val="24"/>
        </w:rPr>
        <w:t xml:space="preserve"> </w:t>
      </w:r>
      <w:r w:rsidR="00533871" w:rsidRPr="00D72F43">
        <w:rPr>
          <w:rFonts w:ascii="Arial" w:hAnsi="Arial"/>
          <w:sz w:val="24"/>
        </w:rPr>
        <w:t>G-2</w:t>
      </w:r>
      <w:r w:rsidR="00465E9D">
        <w:rPr>
          <w:rFonts w:ascii="Arial" w:hAnsi="Arial"/>
          <w:sz w:val="24"/>
        </w:rPr>
        <w:t xml:space="preserve"> i </w:t>
      </w:r>
      <w:r w:rsidR="00533871" w:rsidRPr="00D72F43">
        <w:rPr>
          <w:rFonts w:ascii="Arial" w:hAnsi="Arial"/>
          <w:sz w:val="24"/>
        </w:rPr>
        <w:t>G-3</w:t>
      </w:r>
      <w:r w:rsidR="00465E9D">
        <w:rPr>
          <w:rFonts w:ascii="Arial" w:hAnsi="Arial"/>
          <w:sz w:val="24"/>
        </w:rPr>
        <w:t>:</w:t>
      </w:r>
    </w:p>
    <w:p w:rsidR="00465E9D" w:rsidRDefault="00533871">
      <w:pPr>
        <w:pStyle w:val="Standard"/>
        <w:widowControl w:val="0"/>
        <w:jc w:val="both"/>
        <w:rPr>
          <w:rFonts w:ascii="Arial" w:hAnsi="Arial"/>
          <w:sz w:val="24"/>
        </w:rPr>
      </w:pPr>
      <w:r w:rsidRPr="00D72F43">
        <w:rPr>
          <w:rFonts w:ascii="Arial" w:hAnsi="Arial"/>
          <w:sz w:val="24"/>
        </w:rPr>
        <w:lastRenderedPageBreak/>
        <w:t xml:space="preserve">1 osoba </w:t>
      </w:r>
      <w:r w:rsidR="00465E9D">
        <w:rPr>
          <w:rFonts w:ascii="Arial" w:hAnsi="Arial"/>
          <w:sz w:val="24"/>
        </w:rPr>
        <w:t xml:space="preserve">- </w:t>
      </w:r>
      <w:r w:rsidRPr="00D72F43">
        <w:rPr>
          <w:rFonts w:ascii="Arial" w:hAnsi="Arial"/>
          <w:sz w:val="24"/>
        </w:rPr>
        <w:t>0 punktów</w:t>
      </w:r>
      <w:r w:rsidR="00465E9D">
        <w:rPr>
          <w:rFonts w:ascii="Arial" w:hAnsi="Arial"/>
          <w:sz w:val="24"/>
        </w:rPr>
        <w:t>,</w:t>
      </w:r>
    </w:p>
    <w:p w:rsidR="00465E9D" w:rsidRDefault="00533871">
      <w:pPr>
        <w:pStyle w:val="Standard"/>
        <w:widowControl w:val="0"/>
        <w:jc w:val="both"/>
        <w:rPr>
          <w:rFonts w:ascii="Arial" w:hAnsi="Arial"/>
          <w:sz w:val="24"/>
        </w:rPr>
      </w:pPr>
      <w:r w:rsidRPr="00D72F43">
        <w:rPr>
          <w:rFonts w:ascii="Arial" w:hAnsi="Arial"/>
          <w:sz w:val="24"/>
        </w:rPr>
        <w:t xml:space="preserve">2 osoby </w:t>
      </w:r>
      <w:r w:rsidR="00465E9D">
        <w:rPr>
          <w:rFonts w:ascii="Arial" w:hAnsi="Arial"/>
          <w:sz w:val="24"/>
        </w:rPr>
        <w:t xml:space="preserve">- </w:t>
      </w:r>
      <w:r w:rsidRPr="00D72F43">
        <w:rPr>
          <w:rFonts w:ascii="Arial" w:hAnsi="Arial"/>
          <w:sz w:val="24"/>
        </w:rPr>
        <w:t>10 punktów,</w:t>
      </w:r>
    </w:p>
    <w:p w:rsidR="00EA666A" w:rsidRDefault="00533871">
      <w:pPr>
        <w:pStyle w:val="Standard"/>
        <w:widowControl w:val="0"/>
        <w:jc w:val="both"/>
        <w:rPr>
          <w:rFonts w:ascii="Arial" w:hAnsi="Arial"/>
          <w:sz w:val="24"/>
        </w:rPr>
      </w:pPr>
      <w:r w:rsidRPr="00D72F43">
        <w:rPr>
          <w:rFonts w:ascii="Arial" w:hAnsi="Arial"/>
          <w:sz w:val="24"/>
        </w:rPr>
        <w:t xml:space="preserve">3 osoby </w:t>
      </w:r>
      <w:r w:rsidR="00465E9D">
        <w:rPr>
          <w:rFonts w:ascii="Arial" w:hAnsi="Arial"/>
          <w:sz w:val="24"/>
        </w:rPr>
        <w:t>- 2</w:t>
      </w:r>
      <w:r w:rsidRPr="00D72F43">
        <w:rPr>
          <w:rFonts w:ascii="Arial" w:hAnsi="Arial"/>
          <w:sz w:val="24"/>
        </w:rPr>
        <w:t>0 punktów,</w:t>
      </w:r>
    </w:p>
    <w:p w:rsidR="00465E9D" w:rsidRPr="00D72F43" w:rsidRDefault="00465E9D">
      <w:pPr>
        <w:pStyle w:val="Standard"/>
        <w:widowControl w:val="0"/>
        <w:jc w:val="both"/>
        <w:rPr>
          <w:rFonts w:ascii="Arial" w:hAnsi="Arial"/>
          <w:sz w:val="24"/>
        </w:rPr>
      </w:pPr>
      <w:r>
        <w:rPr>
          <w:rFonts w:ascii="Arial" w:hAnsi="Arial"/>
          <w:sz w:val="24"/>
        </w:rPr>
        <w:t>4 i więcej osób – 30 punktów.</w:t>
      </w:r>
    </w:p>
    <w:p w:rsidR="00DB4549" w:rsidRDefault="00C25766">
      <w:pPr>
        <w:pStyle w:val="Standard"/>
        <w:widowControl w:val="0"/>
        <w:jc w:val="both"/>
        <w:rPr>
          <w:rFonts w:ascii="Arial" w:hAnsi="Arial"/>
          <w:sz w:val="24"/>
        </w:rPr>
      </w:pPr>
      <w:r>
        <w:rPr>
          <w:rFonts w:ascii="Arial" w:hAnsi="Arial"/>
          <w:sz w:val="24"/>
        </w:rPr>
        <w:t>Wartością PG kryterium „Warunki gwarancji” będzie liczba zależna od zaoferowanego okresu gwarancji, o</w:t>
      </w:r>
      <w:r w:rsidR="00EA666A">
        <w:rPr>
          <w:rFonts w:ascii="Arial" w:hAnsi="Arial"/>
          <w:sz w:val="24"/>
        </w:rPr>
        <w:t>bliczona w ten sposób, że dla 36</w:t>
      </w:r>
      <w:r>
        <w:rPr>
          <w:rFonts w:ascii="Arial" w:hAnsi="Arial"/>
          <w:sz w:val="24"/>
        </w:rPr>
        <w:t xml:space="preserve"> miesięcy gwara</w:t>
      </w:r>
      <w:r w:rsidR="00EA666A">
        <w:rPr>
          <w:rFonts w:ascii="Arial" w:hAnsi="Arial"/>
          <w:sz w:val="24"/>
        </w:rPr>
        <w:t>ncji będzie to 0 punktów, dla 48</w:t>
      </w:r>
      <w:r>
        <w:rPr>
          <w:rFonts w:ascii="Arial" w:hAnsi="Arial"/>
          <w:sz w:val="24"/>
        </w:rPr>
        <w:t xml:space="preserve"> i więce</w:t>
      </w:r>
      <w:r w:rsidR="00EA666A">
        <w:rPr>
          <w:rFonts w:ascii="Arial" w:hAnsi="Arial"/>
          <w:sz w:val="24"/>
        </w:rPr>
        <w:t>j miesięcy gwarancji będzie to 1</w:t>
      </w:r>
      <w:r>
        <w:rPr>
          <w:rFonts w:ascii="Arial" w:hAnsi="Arial"/>
          <w:sz w:val="24"/>
        </w:rPr>
        <w:t>0 punktów, a dla wartości pośrednich pośrednia liczba punktów.</w:t>
      </w:r>
    </w:p>
    <w:p w:rsidR="00DB4549" w:rsidRDefault="00C25766">
      <w:pPr>
        <w:pStyle w:val="Standard"/>
        <w:widowControl w:val="0"/>
        <w:jc w:val="both"/>
        <w:rPr>
          <w:rFonts w:ascii="Arial" w:hAnsi="Arial"/>
          <w:sz w:val="24"/>
        </w:rPr>
      </w:pPr>
      <w:r>
        <w:rPr>
          <w:rFonts w:ascii="Arial" w:hAnsi="Arial"/>
          <w:sz w:val="24"/>
        </w:rPr>
        <w:t xml:space="preserve">Za ofertę najkorzystniejszą zostanie uznana oferta, dla której suma wartości </w:t>
      </w:r>
      <w:r w:rsidR="00465E9D">
        <w:rPr>
          <w:rFonts w:ascii="Arial" w:hAnsi="Arial"/>
          <w:sz w:val="24"/>
        </w:rPr>
        <w:t>wszystkich</w:t>
      </w:r>
      <w:r>
        <w:rPr>
          <w:rFonts w:ascii="Arial" w:hAnsi="Arial"/>
          <w:sz w:val="24"/>
        </w:rPr>
        <w:t xml:space="preserve"> kryteriów (PC + </w:t>
      </w:r>
      <w:r w:rsidR="00465E9D">
        <w:rPr>
          <w:rFonts w:ascii="Arial" w:hAnsi="Arial"/>
          <w:sz w:val="24"/>
        </w:rPr>
        <w:t xml:space="preserve">PK + </w:t>
      </w:r>
      <w:r>
        <w:rPr>
          <w:rFonts w:ascii="Arial" w:hAnsi="Arial"/>
          <w:sz w:val="24"/>
        </w:rPr>
        <w:t>PG) będzie największa.</w:t>
      </w:r>
    </w:p>
    <w:p w:rsidR="00DB4549" w:rsidRDefault="00DB4549">
      <w:pPr>
        <w:pStyle w:val="Textbody"/>
        <w:rPr>
          <w:rFonts w:ascii="Arial" w:hAnsi="Arial"/>
          <w:i w:val="0"/>
        </w:rPr>
      </w:pPr>
    </w:p>
    <w:p w:rsidR="00DB4549" w:rsidRDefault="00C25766">
      <w:pPr>
        <w:pStyle w:val="Textbody"/>
        <w:ind w:left="624" w:hanging="624"/>
        <w:rPr>
          <w:rFonts w:ascii="Arial" w:hAnsi="Arial"/>
          <w:b/>
          <w:i w:val="0"/>
        </w:rPr>
      </w:pPr>
      <w:r>
        <w:rPr>
          <w:rFonts w:ascii="Arial" w:hAnsi="Arial"/>
          <w:b/>
          <w:i w:val="0"/>
        </w:rPr>
        <w:t>XVI.</w:t>
      </w:r>
      <w:r>
        <w:rPr>
          <w:rFonts w:ascii="Arial" w:hAnsi="Arial"/>
          <w:b/>
          <w:i w:val="0"/>
        </w:rPr>
        <w:tab/>
        <w:t>Informacje o formalnościach, jakie powinny zostać dopełnione po wyborze oferty w celu podpisania umowy.</w:t>
      </w:r>
    </w:p>
    <w:p w:rsidR="00DB4549" w:rsidRDefault="00C25766">
      <w:pPr>
        <w:pStyle w:val="Textbody"/>
        <w:widowControl w:val="0"/>
        <w:rPr>
          <w:rFonts w:ascii="Arial" w:hAnsi="Arial"/>
          <w:i w:val="0"/>
        </w:rPr>
      </w:pPr>
      <w:r>
        <w:rPr>
          <w:rFonts w:ascii="Arial" w:hAnsi="Arial"/>
          <w:i w:val="0"/>
        </w:rPr>
        <w:t>Wykonawca, którego oferta zostanie wybrana, zobowiązany będzie do stawienia się w miej</w:t>
      </w:r>
      <w:r w:rsidR="00465E9D">
        <w:rPr>
          <w:rFonts w:ascii="Arial" w:hAnsi="Arial"/>
          <w:i w:val="0"/>
        </w:rPr>
        <w:t>scu i terminie wskazanym przez z</w:t>
      </w:r>
      <w:r>
        <w:rPr>
          <w:rFonts w:ascii="Arial" w:hAnsi="Arial"/>
          <w:i w:val="0"/>
        </w:rPr>
        <w:t>amawiającego w celu podpisania umowy. Wykonawca ten będzie zobowiązany do przedłożenia zamawiającemu przed zawarciem umowy imiennej listy pracowników wykonujących usługi objęte zamówieniem wraz z kserokopiami ich uprawnień określonych w rozdziale IIIc.</w:t>
      </w:r>
    </w:p>
    <w:p w:rsidR="00DB4549" w:rsidRDefault="00C25766">
      <w:pPr>
        <w:pStyle w:val="Textbody"/>
        <w:widowControl w:val="0"/>
        <w:rPr>
          <w:rFonts w:ascii="Arial" w:hAnsi="Arial"/>
          <w:i w:val="0"/>
        </w:rPr>
      </w:pPr>
      <w:r>
        <w:rPr>
          <w:rFonts w:ascii="Arial" w:hAnsi="Arial"/>
          <w:i w:val="0"/>
        </w:rPr>
        <w:t>Najpóźniej w dniu zawarcia umowy wykonawca przedłoży zamawiającemu kopię aktualnej polisy lub innego dokumentu ubezpieczenia wykonawcy od odpowiedzialności cywilnej w zakresie objętym zamówieniem, poświadczoną za zgodność z oryginałem przez wykonawcę.</w:t>
      </w:r>
    </w:p>
    <w:p w:rsidR="00DB4549" w:rsidRDefault="00DB4549">
      <w:pPr>
        <w:pStyle w:val="Textbody"/>
        <w:rPr>
          <w:rFonts w:ascii="Arial" w:hAnsi="Arial"/>
          <w:i w:val="0"/>
        </w:rPr>
      </w:pPr>
    </w:p>
    <w:p w:rsidR="00DB4549" w:rsidRDefault="00C25766">
      <w:pPr>
        <w:pStyle w:val="Textbody"/>
        <w:tabs>
          <w:tab w:val="left" w:pos="624"/>
        </w:tabs>
        <w:rPr>
          <w:rFonts w:ascii="Arial" w:hAnsi="Arial"/>
          <w:b/>
          <w:i w:val="0"/>
        </w:rPr>
      </w:pPr>
      <w:r>
        <w:rPr>
          <w:rFonts w:ascii="Arial" w:hAnsi="Arial"/>
          <w:b/>
          <w:i w:val="0"/>
        </w:rPr>
        <w:t>XVII.</w:t>
      </w:r>
      <w:r>
        <w:rPr>
          <w:rFonts w:ascii="Arial" w:hAnsi="Arial"/>
          <w:b/>
          <w:i w:val="0"/>
        </w:rPr>
        <w:tab/>
        <w:t>Warunki i ustalenia, które będą wprowadzone do umowy.</w:t>
      </w:r>
    </w:p>
    <w:p w:rsidR="00DB4549" w:rsidRDefault="00C25766">
      <w:pPr>
        <w:pStyle w:val="Textbody"/>
        <w:widowControl w:val="0"/>
        <w:rPr>
          <w:rFonts w:ascii="Arial" w:hAnsi="Arial"/>
          <w:i w:val="0"/>
        </w:rPr>
      </w:pPr>
      <w:r>
        <w:rPr>
          <w:rFonts w:ascii="Arial" w:hAnsi="Arial"/>
          <w:i w:val="0"/>
        </w:rPr>
        <w:t>Warunki i ustalenia, które będą wprowadzone do umowy, określają ogólne warunki umowy, przedstawione w Załączniku nr 2.</w:t>
      </w:r>
    </w:p>
    <w:p w:rsidR="00DB4549" w:rsidRDefault="00DB4549">
      <w:pPr>
        <w:pStyle w:val="Textbody"/>
        <w:rPr>
          <w:rFonts w:ascii="Arial" w:hAnsi="Arial"/>
          <w:i w:val="0"/>
        </w:rPr>
      </w:pPr>
    </w:p>
    <w:p w:rsidR="00DB4549" w:rsidRDefault="00C25766">
      <w:pPr>
        <w:pStyle w:val="Textbody"/>
        <w:tabs>
          <w:tab w:val="left" w:pos="624"/>
        </w:tabs>
        <w:rPr>
          <w:rFonts w:ascii="Arial" w:hAnsi="Arial"/>
          <w:b/>
          <w:i w:val="0"/>
        </w:rPr>
      </w:pPr>
      <w:r>
        <w:rPr>
          <w:rFonts w:ascii="Arial" w:hAnsi="Arial"/>
          <w:b/>
          <w:i w:val="0"/>
        </w:rPr>
        <w:t>XVIII.</w:t>
      </w:r>
      <w:r>
        <w:rPr>
          <w:rFonts w:ascii="Arial" w:hAnsi="Arial"/>
          <w:b/>
          <w:i w:val="0"/>
        </w:rPr>
        <w:tab/>
        <w:t>Zabezpieczenie należytego wykonania umowy.</w:t>
      </w:r>
    </w:p>
    <w:p w:rsidR="00DB4549" w:rsidRDefault="00C25766">
      <w:pPr>
        <w:pStyle w:val="Textbody"/>
        <w:rPr>
          <w:rFonts w:ascii="Arial" w:hAnsi="Arial"/>
          <w:i w:val="0"/>
        </w:rPr>
      </w:pPr>
      <w:r>
        <w:rPr>
          <w:rFonts w:ascii="Arial" w:hAnsi="Arial"/>
          <w:i w:val="0"/>
        </w:rPr>
        <w:t>Wykonawca, którego oferta zostanie wybrana, zobowiązany będzie do wniesienia zabezpieczenia należytego wykonania umowy w wysokości potrójnej zaoferowanej miesięcznej ceny brutto, zaokrąglonej w górę do pełnych tysięcy złotych. Zabezpieczenie należy wnieść przed zawarciem umowy. Zabezpieczenie może być wniesione według wyboru wykonawcy w jednej lub w kilku następujących formach:</w:t>
      </w:r>
    </w:p>
    <w:p w:rsidR="00DB4549" w:rsidRDefault="00C25766">
      <w:pPr>
        <w:pStyle w:val="Textbody"/>
        <w:tabs>
          <w:tab w:val="left" w:pos="397"/>
        </w:tabs>
        <w:rPr>
          <w:rFonts w:ascii="Arial" w:hAnsi="Arial"/>
          <w:i w:val="0"/>
        </w:rPr>
      </w:pPr>
      <w:r>
        <w:rPr>
          <w:rFonts w:ascii="Arial" w:hAnsi="Arial"/>
          <w:i w:val="0"/>
        </w:rPr>
        <w:t>- w pieniądzu;</w:t>
      </w:r>
    </w:p>
    <w:p w:rsidR="00DB4549" w:rsidRDefault="00C25766">
      <w:pPr>
        <w:pStyle w:val="Textbody"/>
        <w:tabs>
          <w:tab w:val="left" w:pos="794"/>
        </w:tabs>
        <w:rPr>
          <w:rFonts w:ascii="Arial" w:hAnsi="Arial"/>
          <w:i w:val="0"/>
        </w:rPr>
      </w:pPr>
      <w:r>
        <w:rPr>
          <w:rFonts w:ascii="Arial" w:hAnsi="Arial"/>
          <w:i w:val="0"/>
        </w:rPr>
        <w:t>- poręczeniach bankowych lub poręczeniach spółdzielczej kasy oszczędnościowo - kredytowej z tym, że poręczenie kasy jest zawsze poręczeniem pieniężnym;</w:t>
      </w:r>
    </w:p>
    <w:p w:rsidR="00DB4549" w:rsidRDefault="00C25766">
      <w:pPr>
        <w:pStyle w:val="Textbody"/>
        <w:tabs>
          <w:tab w:val="left" w:pos="397"/>
        </w:tabs>
        <w:rPr>
          <w:rFonts w:ascii="Arial" w:hAnsi="Arial"/>
          <w:i w:val="0"/>
        </w:rPr>
      </w:pPr>
      <w:r>
        <w:rPr>
          <w:rFonts w:ascii="Arial" w:hAnsi="Arial"/>
          <w:i w:val="0"/>
        </w:rPr>
        <w:t>- gwarancjach bankowych;</w:t>
      </w:r>
    </w:p>
    <w:p w:rsidR="00DB4549" w:rsidRDefault="00C25766">
      <w:pPr>
        <w:pStyle w:val="Textbody"/>
        <w:tabs>
          <w:tab w:val="left" w:pos="397"/>
        </w:tabs>
        <w:rPr>
          <w:rFonts w:ascii="Arial" w:hAnsi="Arial"/>
          <w:i w:val="0"/>
        </w:rPr>
      </w:pPr>
      <w:r>
        <w:rPr>
          <w:rFonts w:ascii="Arial" w:hAnsi="Arial"/>
          <w:i w:val="0"/>
        </w:rPr>
        <w:t>- gwarancjach ubezpieczeniowych;</w:t>
      </w:r>
    </w:p>
    <w:p w:rsidR="00DB4549" w:rsidRDefault="00C25766">
      <w:pPr>
        <w:pStyle w:val="Textbody"/>
        <w:tabs>
          <w:tab w:val="left" w:pos="794"/>
        </w:tabs>
        <w:rPr>
          <w:rFonts w:ascii="Arial" w:hAnsi="Arial"/>
          <w:i w:val="0"/>
        </w:rPr>
      </w:pPr>
      <w:r>
        <w:rPr>
          <w:rFonts w:ascii="Arial" w:hAnsi="Arial"/>
          <w:i w:val="0"/>
        </w:rPr>
        <w:t>- poręczeniach udzielanych przez podmioty, o których mowa w art. 6b ust. 5 pkt 2 ustawy z dnia 9.11.2000 r. o utworzeniu Polskiej Agencji Rozwoju Przedsiębiorczości.</w:t>
      </w:r>
    </w:p>
    <w:p w:rsidR="00DB4549" w:rsidRDefault="00C25766">
      <w:pPr>
        <w:pStyle w:val="Textbody"/>
        <w:rPr>
          <w:rFonts w:ascii="Arial" w:hAnsi="Arial"/>
          <w:i w:val="0"/>
        </w:rPr>
      </w:pPr>
      <w:r>
        <w:rPr>
          <w:rFonts w:ascii="Arial" w:hAnsi="Arial"/>
          <w:i w:val="0"/>
        </w:rPr>
        <w:t>Zamawiający nie wyraża zgody na inną formę zabezpieczenia należytego wykonania umowy.</w:t>
      </w:r>
    </w:p>
    <w:p w:rsidR="00DB4549" w:rsidRDefault="00C25766">
      <w:pPr>
        <w:pStyle w:val="Textbody"/>
        <w:rPr>
          <w:rFonts w:ascii="Arial" w:hAnsi="Arial"/>
          <w:i w:val="0"/>
        </w:rPr>
      </w:pPr>
      <w:r>
        <w:rPr>
          <w:rFonts w:ascii="Arial" w:hAnsi="Arial"/>
          <w:i w:val="0"/>
        </w:rPr>
        <w:t>Wykonawca wpisuje w formularzu oferty wybraną przez siebie formę lub formy zabezpieczenia należytego wykonania umowy.</w:t>
      </w:r>
    </w:p>
    <w:p w:rsidR="00DB4549" w:rsidRDefault="00C25766">
      <w:pPr>
        <w:pStyle w:val="Textbody"/>
        <w:widowControl w:val="0"/>
        <w:rPr>
          <w:rFonts w:ascii="Arial" w:hAnsi="Arial"/>
          <w:i w:val="0"/>
        </w:rPr>
      </w:pPr>
      <w:r>
        <w:rPr>
          <w:rFonts w:ascii="Arial" w:hAnsi="Arial"/>
          <w:i w:val="0"/>
        </w:rPr>
        <w:t>Wadium wniesione w pieniądzu przez wykonawcę, którego oferta zostanie wybrana, zostanie zaliczone na poczet zabezpieczenia.</w:t>
      </w:r>
    </w:p>
    <w:p w:rsidR="00DB4549" w:rsidRDefault="00DB4549">
      <w:pPr>
        <w:pStyle w:val="Textbody"/>
        <w:rPr>
          <w:rFonts w:ascii="Arial" w:hAnsi="Arial"/>
          <w:i w:val="0"/>
        </w:rPr>
      </w:pPr>
    </w:p>
    <w:p w:rsidR="00DB4549" w:rsidRDefault="00C25766">
      <w:pPr>
        <w:pStyle w:val="Textbody"/>
        <w:tabs>
          <w:tab w:val="left" w:pos="624"/>
        </w:tabs>
        <w:rPr>
          <w:rFonts w:ascii="Arial" w:hAnsi="Arial"/>
          <w:b/>
          <w:i w:val="0"/>
        </w:rPr>
      </w:pPr>
      <w:r>
        <w:rPr>
          <w:rFonts w:ascii="Arial" w:hAnsi="Arial"/>
          <w:b/>
          <w:i w:val="0"/>
        </w:rPr>
        <w:t>XIX.</w:t>
      </w:r>
      <w:r>
        <w:rPr>
          <w:rFonts w:ascii="Arial" w:hAnsi="Arial"/>
          <w:b/>
          <w:i w:val="0"/>
        </w:rPr>
        <w:tab/>
        <w:t>Obowiązki zamawiającego.</w:t>
      </w:r>
    </w:p>
    <w:p w:rsidR="00DB4549" w:rsidRDefault="00C25766">
      <w:pPr>
        <w:pStyle w:val="Textbody"/>
        <w:ind w:left="397" w:hanging="397"/>
        <w:rPr>
          <w:rFonts w:ascii="Arial" w:hAnsi="Arial"/>
          <w:i w:val="0"/>
        </w:rPr>
      </w:pPr>
      <w:r>
        <w:rPr>
          <w:rFonts w:ascii="Arial" w:hAnsi="Arial"/>
          <w:i w:val="0"/>
        </w:rPr>
        <w:t>1.</w:t>
      </w:r>
      <w:r>
        <w:rPr>
          <w:rFonts w:ascii="Arial" w:hAnsi="Arial"/>
          <w:i w:val="0"/>
        </w:rPr>
        <w:tab/>
        <w:t>Bezpośrednio przed otwarciem ofert zamawiający poda kwotę jaką zamierza przeznaczyć na sfinansowanie zamówienia.</w:t>
      </w:r>
    </w:p>
    <w:p w:rsidR="00DB4549" w:rsidRDefault="00C25766">
      <w:pPr>
        <w:pStyle w:val="Textbody"/>
        <w:widowControl w:val="0"/>
        <w:ind w:left="397" w:hanging="397"/>
        <w:rPr>
          <w:rFonts w:ascii="Arial" w:hAnsi="Arial"/>
          <w:i w:val="0"/>
        </w:rPr>
      </w:pPr>
      <w:r>
        <w:rPr>
          <w:rFonts w:ascii="Arial" w:hAnsi="Arial"/>
          <w:i w:val="0"/>
        </w:rPr>
        <w:t>2.</w:t>
      </w:r>
      <w:r>
        <w:rPr>
          <w:rFonts w:ascii="Arial" w:hAnsi="Arial"/>
          <w:i w:val="0"/>
        </w:rPr>
        <w:tab/>
        <w:t xml:space="preserve">Podczas otwarcia ofert zamawiający poda nazwy (firmy) oraz adresy wykonawców, a także informacje dotyczące ceny, warunków gwarancji, terminu wykonania </w:t>
      </w:r>
      <w:r>
        <w:rPr>
          <w:rFonts w:ascii="Arial" w:hAnsi="Arial"/>
          <w:i w:val="0"/>
        </w:rPr>
        <w:lastRenderedPageBreak/>
        <w:t>zamówienia i warunków płatności. Informacje te zostaną niezwłocznie zamieszczone na stronie internetowej zamawiającego www.szpitalmadalinskiego.pl.</w:t>
      </w:r>
    </w:p>
    <w:p w:rsidR="00DB4549" w:rsidRDefault="00C25766">
      <w:pPr>
        <w:pStyle w:val="Textbody"/>
        <w:ind w:left="397" w:hanging="397"/>
        <w:rPr>
          <w:rFonts w:ascii="Arial" w:hAnsi="Arial"/>
          <w:i w:val="0"/>
        </w:rPr>
      </w:pPr>
      <w:r>
        <w:rPr>
          <w:rFonts w:ascii="Arial" w:hAnsi="Arial"/>
          <w:i w:val="0"/>
        </w:rPr>
        <w:t>3.</w:t>
      </w:r>
      <w:r>
        <w:rPr>
          <w:rFonts w:ascii="Arial" w:hAnsi="Arial"/>
          <w:i w:val="0"/>
        </w:rPr>
        <w:tab/>
        <w:t>Zamawiający powiadomi niezwłocznie o dokonanym wyborze oferty wszystkich wykonawców, którzy złożyli oferty.</w:t>
      </w:r>
    </w:p>
    <w:p w:rsidR="00DB4549" w:rsidRDefault="00C25766">
      <w:pPr>
        <w:pStyle w:val="Textbody"/>
        <w:widowControl w:val="0"/>
        <w:ind w:left="397" w:hanging="397"/>
        <w:rPr>
          <w:rFonts w:ascii="Arial" w:hAnsi="Arial"/>
          <w:i w:val="0"/>
        </w:rPr>
      </w:pPr>
      <w:r>
        <w:rPr>
          <w:rFonts w:ascii="Arial" w:hAnsi="Arial"/>
          <w:i w:val="0"/>
        </w:rPr>
        <w:t>4.</w:t>
      </w:r>
      <w:r>
        <w:rPr>
          <w:rFonts w:ascii="Arial" w:hAnsi="Arial"/>
          <w:i w:val="0"/>
        </w:rPr>
        <w:tab/>
        <w:t>Umowa z wykonawcą, którego oferta będzie uznana za najkorzystniejszą, zostanie zawarta w terminie określonym w art. 94 ustawy.</w:t>
      </w:r>
    </w:p>
    <w:p w:rsidR="00DB4549" w:rsidRDefault="00DB4549">
      <w:pPr>
        <w:pStyle w:val="Textbody"/>
        <w:ind w:left="397" w:hanging="397"/>
        <w:rPr>
          <w:rFonts w:ascii="Arial" w:hAnsi="Arial"/>
          <w:i w:val="0"/>
        </w:rPr>
      </w:pPr>
    </w:p>
    <w:p w:rsidR="00DB4549" w:rsidRDefault="00C25766">
      <w:pPr>
        <w:pStyle w:val="Textbody"/>
        <w:tabs>
          <w:tab w:val="left" w:pos="624"/>
        </w:tabs>
        <w:rPr>
          <w:rFonts w:ascii="Arial" w:hAnsi="Arial"/>
          <w:b/>
          <w:i w:val="0"/>
        </w:rPr>
      </w:pPr>
      <w:r>
        <w:rPr>
          <w:rFonts w:ascii="Arial" w:hAnsi="Arial"/>
          <w:b/>
          <w:i w:val="0"/>
        </w:rPr>
        <w:t>XX.</w:t>
      </w:r>
      <w:r>
        <w:rPr>
          <w:rFonts w:ascii="Arial" w:hAnsi="Arial"/>
          <w:b/>
          <w:i w:val="0"/>
        </w:rPr>
        <w:tab/>
        <w:t>Prawo wykonawców do środków ochrony prawnej.</w:t>
      </w:r>
    </w:p>
    <w:p w:rsidR="00DB4549" w:rsidRDefault="00C25766">
      <w:pPr>
        <w:pStyle w:val="Textbody"/>
        <w:widowControl w:val="0"/>
        <w:rPr>
          <w:rFonts w:ascii="Arial" w:hAnsi="Arial"/>
          <w:i w:val="0"/>
        </w:rPr>
      </w:pPr>
      <w:r>
        <w:rPr>
          <w:rFonts w:ascii="Arial" w:hAnsi="Arial"/>
          <w:i w:val="0"/>
        </w:rPr>
        <w:t>Środki ochrony prawnej opisane w Dziale VI ustawy z dnia 29 stycznia 2004 r. - Prawo zamówień publicznych przysługują wykonawcom, którzy mają interes w uzyskaniu zamówienia, a którzy ponieśli lub mogą ponieść szkodę w wyniku naruszenia przez zamawiającego przepisów ustawy. Warunki i sposób korzystania ze środków ochrony prawnej są opisane w Dziale VI ustawy.</w:t>
      </w:r>
    </w:p>
    <w:p w:rsidR="00DB4549" w:rsidRDefault="00DB4549">
      <w:pPr>
        <w:pStyle w:val="Textbody"/>
        <w:ind w:left="397" w:hanging="397"/>
        <w:rPr>
          <w:rFonts w:ascii="Arial" w:hAnsi="Arial"/>
          <w:i w:val="0"/>
        </w:rPr>
      </w:pPr>
    </w:p>
    <w:p w:rsidR="00DB4549" w:rsidRDefault="00C25766">
      <w:pPr>
        <w:pStyle w:val="Textbody"/>
        <w:tabs>
          <w:tab w:val="left" w:pos="0"/>
          <w:tab w:val="left" w:pos="624"/>
        </w:tabs>
        <w:rPr>
          <w:rFonts w:ascii="Arial" w:hAnsi="Arial"/>
          <w:b/>
          <w:i w:val="0"/>
        </w:rPr>
      </w:pPr>
      <w:r>
        <w:rPr>
          <w:rFonts w:ascii="Arial" w:hAnsi="Arial"/>
          <w:b/>
          <w:i w:val="0"/>
        </w:rPr>
        <w:t>XXI.</w:t>
      </w:r>
      <w:r>
        <w:rPr>
          <w:rFonts w:ascii="Arial" w:hAnsi="Arial"/>
          <w:b/>
          <w:i w:val="0"/>
        </w:rPr>
        <w:tab/>
        <w:t>Załączniki:</w:t>
      </w:r>
    </w:p>
    <w:p w:rsidR="00DB4549" w:rsidRDefault="00C25766">
      <w:pPr>
        <w:pStyle w:val="Textbody"/>
        <w:rPr>
          <w:rFonts w:ascii="Arial" w:hAnsi="Arial"/>
          <w:i w:val="0"/>
        </w:rPr>
      </w:pPr>
      <w:r>
        <w:rPr>
          <w:rFonts w:ascii="Arial" w:hAnsi="Arial"/>
          <w:i w:val="0"/>
        </w:rPr>
        <w:t>Załącznik nr 1:</w:t>
      </w:r>
      <w:r>
        <w:rPr>
          <w:rFonts w:ascii="Arial" w:hAnsi="Arial"/>
          <w:i w:val="0"/>
        </w:rPr>
        <w:tab/>
      </w:r>
      <w:r>
        <w:rPr>
          <w:rFonts w:ascii="Arial" w:hAnsi="Arial"/>
          <w:i w:val="0"/>
        </w:rPr>
        <w:tab/>
        <w:t>Wzór formularza oferty.</w:t>
      </w:r>
    </w:p>
    <w:p w:rsidR="00DB4549" w:rsidRDefault="00C25766">
      <w:pPr>
        <w:pStyle w:val="Textbody"/>
        <w:rPr>
          <w:rFonts w:ascii="Arial" w:hAnsi="Arial"/>
          <w:i w:val="0"/>
        </w:rPr>
      </w:pPr>
      <w:r>
        <w:rPr>
          <w:rFonts w:ascii="Arial" w:hAnsi="Arial"/>
          <w:i w:val="0"/>
        </w:rPr>
        <w:t>Załącznik nr 2:</w:t>
      </w:r>
      <w:r>
        <w:rPr>
          <w:rFonts w:ascii="Arial" w:hAnsi="Arial"/>
          <w:i w:val="0"/>
        </w:rPr>
        <w:tab/>
      </w:r>
      <w:r>
        <w:rPr>
          <w:rFonts w:ascii="Arial" w:hAnsi="Arial"/>
          <w:i w:val="0"/>
        </w:rPr>
        <w:tab/>
        <w:t>Ogólne warunki umowy.</w:t>
      </w:r>
    </w:p>
    <w:p w:rsidR="00DB4549" w:rsidRDefault="00DB4549">
      <w:pPr>
        <w:pStyle w:val="Textbody"/>
        <w:rPr>
          <w:rFonts w:ascii="Arial" w:hAnsi="Arial"/>
          <w:i w:val="0"/>
        </w:rPr>
      </w:pPr>
    </w:p>
    <w:p w:rsidR="00DB4549" w:rsidRDefault="00C25766">
      <w:pPr>
        <w:pStyle w:val="Textbody"/>
        <w:rPr>
          <w:rFonts w:ascii="Arial" w:hAnsi="Arial"/>
          <w:i w:val="0"/>
        </w:rPr>
      </w:pPr>
      <w:r>
        <w:rPr>
          <w:rFonts w:ascii="Arial" w:hAnsi="Arial"/>
          <w:i w:val="0"/>
        </w:rPr>
        <w:t>Specyfikację opracowali: Sylwester Komorowski, Tomasz Stopiński.</w:t>
      </w: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465E9D" w:rsidRDefault="00465E9D">
      <w:pPr>
        <w:pStyle w:val="Textbody"/>
        <w:rPr>
          <w:rFonts w:ascii="Arial" w:hAnsi="Arial"/>
          <w:i w:val="0"/>
        </w:rPr>
      </w:pPr>
    </w:p>
    <w:p w:rsidR="009B01F7" w:rsidRDefault="009B01F7">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C25766">
      <w:pPr>
        <w:pStyle w:val="Textbody"/>
        <w:jc w:val="right"/>
        <w:rPr>
          <w:rFonts w:ascii="Arial" w:hAnsi="Arial"/>
          <w:sz w:val="16"/>
        </w:rPr>
      </w:pPr>
      <w:r>
        <w:rPr>
          <w:rFonts w:ascii="Arial" w:hAnsi="Arial"/>
          <w:sz w:val="16"/>
        </w:rPr>
        <w:t>Załącznik nr 1 - wzór formularza oferty</w:t>
      </w:r>
    </w:p>
    <w:p w:rsidR="00DB4549" w:rsidRDefault="00DB4549">
      <w:pPr>
        <w:pStyle w:val="Standard"/>
        <w:rPr>
          <w:rFonts w:ascii="Arial" w:hAnsi="Arial"/>
          <w:sz w:val="24"/>
        </w:rPr>
      </w:pPr>
    </w:p>
    <w:p w:rsidR="00DB4549" w:rsidRDefault="00C25766">
      <w:pPr>
        <w:pStyle w:val="Standard"/>
        <w:rPr>
          <w:rFonts w:ascii="Arial" w:hAnsi="Arial"/>
          <w:sz w:val="24"/>
        </w:rPr>
      </w:pPr>
      <w:r>
        <w:rPr>
          <w:rFonts w:ascii="Arial" w:hAnsi="Arial"/>
          <w:sz w:val="24"/>
        </w:rPr>
        <w:t>............................................</w:t>
      </w:r>
    </w:p>
    <w:p w:rsidR="00DB4549" w:rsidRDefault="00C25766">
      <w:pPr>
        <w:pStyle w:val="Standard"/>
      </w:pPr>
      <w:r>
        <w:rPr>
          <w:rFonts w:ascii="Arial" w:hAnsi="Arial"/>
          <w:sz w:val="24"/>
        </w:rPr>
        <w:t xml:space="preserve">     </w:t>
      </w:r>
      <w:r>
        <w:rPr>
          <w:rFonts w:ascii="Arial" w:hAnsi="Arial"/>
          <w:i/>
          <w:sz w:val="16"/>
          <w:szCs w:val="16"/>
        </w:rPr>
        <w:t>Pieczęć firmowa wykonawcy</w:t>
      </w:r>
    </w:p>
    <w:p w:rsidR="00DB4549" w:rsidRDefault="00DB4549">
      <w:pPr>
        <w:pStyle w:val="Standard"/>
        <w:rPr>
          <w:rFonts w:ascii="Arial" w:hAnsi="Arial"/>
          <w:sz w:val="24"/>
        </w:rPr>
      </w:pPr>
    </w:p>
    <w:p w:rsidR="00DB4549" w:rsidRDefault="00C25766">
      <w:pPr>
        <w:pStyle w:val="Standard"/>
        <w:jc w:val="center"/>
        <w:rPr>
          <w:rFonts w:ascii="Arial" w:hAnsi="Arial"/>
          <w:b/>
          <w:sz w:val="24"/>
        </w:rPr>
      </w:pPr>
      <w:r>
        <w:rPr>
          <w:rFonts w:ascii="Arial" w:hAnsi="Arial"/>
          <w:b/>
          <w:sz w:val="24"/>
        </w:rPr>
        <w:t>OFERTA</w:t>
      </w:r>
    </w:p>
    <w:p w:rsidR="00DB4549" w:rsidRDefault="00DB4549">
      <w:pPr>
        <w:pStyle w:val="Standard"/>
        <w:rPr>
          <w:rFonts w:ascii="Arial" w:hAnsi="Arial"/>
          <w:sz w:val="24"/>
        </w:rPr>
      </w:pPr>
    </w:p>
    <w:p w:rsidR="00DB4549" w:rsidRDefault="00C25766">
      <w:pPr>
        <w:pStyle w:val="Standard"/>
        <w:jc w:val="both"/>
      </w:pPr>
      <w:r>
        <w:rPr>
          <w:rFonts w:ascii="Arial" w:hAnsi="Arial"/>
          <w:b/>
          <w:sz w:val="24"/>
        </w:rPr>
        <w:t>Nazwa wykonawcy:</w:t>
      </w:r>
      <w:r>
        <w:rPr>
          <w:rFonts w:ascii="Arial" w:hAnsi="Arial"/>
          <w:sz w:val="24"/>
        </w:rPr>
        <w:tab/>
        <w:t>.....................................................................................................</w:t>
      </w:r>
    </w:p>
    <w:p w:rsidR="00DB4549" w:rsidRDefault="00C25766">
      <w:pPr>
        <w:pStyle w:val="Standard"/>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w:t>
      </w:r>
    </w:p>
    <w:p w:rsidR="00DB4549" w:rsidRDefault="00C25766">
      <w:pPr>
        <w:pStyle w:val="Standard"/>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w:t>
      </w:r>
    </w:p>
    <w:p w:rsidR="00DB4549" w:rsidRDefault="00C25766">
      <w:pPr>
        <w:pStyle w:val="Standard"/>
        <w:jc w:val="both"/>
      </w:pPr>
      <w:r>
        <w:rPr>
          <w:rFonts w:ascii="Arial" w:hAnsi="Arial"/>
          <w:b/>
          <w:sz w:val="24"/>
        </w:rPr>
        <w:t>Adres wykonawcy:</w:t>
      </w:r>
      <w:r>
        <w:rPr>
          <w:rFonts w:ascii="Arial" w:hAnsi="Arial"/>
          <w:sz w:val="24"/>
        </w:rPr>
        <w:tab/>
        <w:t>.....................................................................................................</w:t>
      </w:r>
    </w:p>
    <w:p w:rsidR="00DB4549" w:rsidRDefault="00C25766">
      <w:pPr>
        <w:pStyle w:val="Standard"/>
        <w:jc w:val="both"/>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t>.....................................................................................................</w:t>
      </w:r>
    </w:p>
    <w:p w:rsidR="00DB4549" w:rsidRDefault="00C25766">
      <w:pPr>
        <w:pStyle w:val="Standard"/>
        <w:jc w:val="both"/>
      </w:pPr>
      <w:r>
        <w:rPr>
          <w:rFonts w:ascii="Arial" w:hAnsi="Arial"/>
          <w:b/>
          <w:sz w:val="24"/>
        </w:rPr>
        <w:t>Numer telefonu (z numerem kierunkowym):</w:t>
      </w:r>
      <w:r>
        <w:rPr>
          <w:rFonts w:ascii="Arial" w:hAnsi="Arial"/>
          <w:b/>
          <w:sz w:val="24"/>
        </w:rPr>
        <w:tab/>
      </w:r>
      <w:r>
        <w:rPr>
          <w:rFonts w:ascii="Arial" w:hAnsi="Arial"/>
          <w:b/>
          <w:sz w:val="24"/>
        </w:rPr>
        <w:tab/>
      </w:r>
      <w:r>
        <w:rPr>
          <w:rFonts w:ascii="Arial" w:hAnsi="Arial"/>
          <w:sz w:val="24"/>
        </w:rPr>
        <w:t>...........................................................</w:t>
      </w:r>
    </w:p>
    <w:p w:rsidR="00DB4549" w:rsidRDefault="00C25766">
      <w:pPr>
        <w:pStyle w:val="Standard"/>
        <w:jc w:val="both"/>
      </w:pPr>
      <w:r>
        <w:rPr>
          <w:rFonts w:ascii="Arial" w:hAnsi="Arial"/>
          <w:b/>
          <w:sz w:val="24"/>
        </w:rPr>
        <w:t>Numer telefaksu (z numerem kierunkowym</w:t>
      </w:r>
      <w:r>
        <w:rPr>
          <w:rFonts w:ascii="Arial" w:hAnsi="Arial"/>
          <w:sz w:val="24"/>
        </w:rPr>
        <w:t>)</w:t>
      </w:r>
      <w:r>
        <w:rPr>
          <w:rFonts w:ascii="Arial" w:hAnsi="Arial"/>
          <w:b/>
          <w:sz w:val="24"/>
        </w:rPr>
        <w:t>:</w:t>
      </w:r>
      <w:r>
        <w:rPr>
          <w:rFonts w:ascii="Arial" w:hAnsi="Arial"/>
          <w:sz w:val="24"/>
        </w:rPr>
        <w:tab/>
        <w:t>...........................................................</w:t>
      </w:r>
    </w:p>
    <w:p w:rsidR="00DB4549" w:rsidRDefault="00C25766">
      <w:pPr>
        <w:pStyle w:val="Standard"/>
        <w:jc w:val="both"/>
      </w:pPr>
      <w:r>
        <w:rPr>
          <w:rFonts w:ascii="Arial" w:hAnsi="Arial"/>
          <w:b/>
          <w:sz w:val="24"/>
        </w:rPr>
        <w:t>Adres poczty elektronicznej:</w:t>
      </w:r>
      <w:r>
        <w:rPr>
          <w:rFonts w:ascii="Arial" w:hAnsi="Arial"/>
          <w:sz w:val="24"/>
        </w:rPr>
        <w:tab/>
      </w:r>
      <w:r>
        <w:rPr>
          <w:rFonts w:ascii="Arial" w:hAnsi="Arial"/>
          <w:sz w:val="24"/>
        </w:rPr>
        <w:tab/>
      </w:r>
      <w:r>
        <w:rPr>
          <w:rFonts w:ascii="Arial" w:hAnsi="Arial"/>
          <w:sz w:val="24"/>
        </w:rPr>
        <w:tab/>
      </w:r>
      <w:r>
        <w:rPr>
          <w:rFonts w:ascii="Arial" w:hAnsi="Arial"/>
          <w:sz w:val="24"/>
        </w:rPr>
        <w:tab/>
        <w:t>...........................................................</w:t>
      </w:r>
    </w:p>
    <w:p w:rsidR="00DB4549" w:rsidRDefault="00DB4549">
      <w:pPr>
        <w:pStyle w:val="Standard"/>
        <w:jc w:val="both"/>
        <w:rPr>
          <w:rFonts w:ascii="Arial" w:hAnsi="Arial"/>
          <w:sz w:val="24"/>
        </w:rPr>
      </w:pPr>
    </w:p>
    <w:p w:rsidR="00DB4549" w:rsidRDefault="00C25766">
      <w:pPr>
        <w:pStyle w:val="Standard"/>
        <w:tabs>
          <w:tab w:val="left" w:pos="284"/>
        </w:tabs>
        <w:jc w:val="both"/>
        <w:rPr>
          <w:rFonts w:ascii="Arial" w:hAnsi="Arial"/>
          <w:sz w:val="24"/>
        </w:rPr>
      </w:pPr>
      <w:r>
        <w:rPr>
          <w:rFonts w:ascii="Arial" w:hAnsi="Arial"/>
          <w:sz w:val="24"/>
        </w:rPr>
        <w:tab/>
        <w:t>P</w:t>
      </w:r>
      <w:r w:rsidR="00465E9D">
        <w:rPr>
          <w:rFonts w:ascii="Arial" w:hAnsi="Arial"/>
          <w:sz w:val="24"/>
        </w:rPr>
        <w:t>rzystępując do postępowania nr 17</w:t>
      </w:r>
      <w:r>
        <w:rPr>
          <w:rFonts w:ascii="Arial" w:hAnsi="Arial"/>
          <w:sz w:val="24"/>
        </w:rPr>
        <w:t xml:space="preserve">/2018 o udzielenie zamówienia publicznego na pełnienie dyżurów technicznych oraz wykonywanie konserwacji i napraw awaryjnych instalacji i urządzeń technicznych w Szpitalu </w:t>
      </w:r>
      <w:r w:rsidR="00465E9D">
        <w:rPr>
          <w:rFonts w:ascii="Arial" w:hAnsi="Arial"/>
          <w:sz w:val="24"/>
        </w:rPr>
        <w:t xml:space="preserve">Specjalistycznym </w:t>
      </w:r>
      <w:r>
        <w:rPr>
          <w:rFonts w:ascii="Arial" w:hAnsi="Arial"/>
          <w:sz w:val="24"/>
        </w:rPr>
        <w:t>im. Św</w:t>
      </w:r>
      <w:r w:rsidR="00465E9D">
        <w:rPr>
          <w:rFonts w:ascii="Arial" w:hAnsi="Arial"/>
          <w:sz w:val="24"/>
        </w:rPr>
        <w:t>iętej</w:t>
      </w:r>
      <w:r>
        <w:rPr>
          <w:rFonts w:ascii="Arial" w:hAnsi="Arial"/>
          <w:sz w:val="24"/>
        </w:rPr>
        <w:t xml:space="preserve"> Rodziny oferujemy wykonanie usług objętych zamówieniem za cenę netto .................... zł miesięcznie, słownie ........................................ złotych miesięcznie, do której zostanie doliczony podatek VAT obliczony według stawki ........ %, w wyniku czego cena brutto wyniesie .................... zł miesięcznie, słownie ................................................ złotych miesięcznie,</w:t>
      </w:r>
    </w:p>
    <w:p w:rsidR="00DB4549" w:rsidRDefault="00DB4549">
      <w:pPr>
        <w:pStyle w:val="Standard"/>
        <w:tabs>
          <w:tab w:val="left" w:pos="284"/>
        </w:tabs>
        <w:jc w:val="both"/>
        <w:rPr>
          <w:rFonts w:ascii="Arial" w:hAnsi="Arial"/>
          <w:sz w:val="24"/>
        </w:rPr>
      </w:pPr>
    </w:p>
    <w:p w:rsidR="00DB4549" w:rsidRDefault="00C25766">
      <w:pPr>
        <w:pStyle w:val="Standard"/>
        <w:tabs>
          <w:tab w:val="left" w:pos="284"/>
        </w:tabs>
        <w:jc w:val="both"/>
        <w:rPr>
          <w:rFonts w:ascii="Arial" w:hAnsi="Arial"/>
          <w:sz w:val="24"/>
        </w:rPr>
      </w:pPr>
      <w:r>
        <w:rPr>
          <w:rFonts w:ascii="Arial" w:hAnsi="Arial"/>
          <w:sz w:val="24"/>
        </w:rPr>
        <w:t xml:space="preserve">Oferujemy wykonywanie usług przez okres 36 miesięcy począwszy od dnia 1 </w:t>
      </w:r>
      <w:r w:rsidR="00465E9D">
        <w:rPr>
          <w:rFonts w:ascii="Arial" w:hAnsi="Arial"/>
          <w:sz w:val="24"/>
        </w:rPr>
        <w:t>czerwca</w:t>
      </w:r>
      <w:r>
        <w:rPr>
          <w:rFonts w:ascii="Arial" w:hAnsi="Arial"/>
          <w:sz w:val="24"/>
        </w:rPr>
        <w:t xml:space="preserve"> 2018 r.</w:t>
      </w:r>
    </w:p>
    <w:p w:rsidR="00DB4549" w:rsidRDefault="00C25766">
      <w:pPr>
        <w:pStyle w:val="Textbody"/>
        <w:ind w:left="397" w:hanging="397"/>
        <w:rPr>
          <w:rFonts w:ascii="Arial" w:hAnsi="Arial"/>
          <w:i w:val="0"/>
        </w:rPr>
      </w:pPr>
      <w:r>
        <w:rPr>
          <w:rFonts w:ascii="Arial" w:hAnsi="Arial"/>
          <w:i w:val="0"/>
        </w:rPr>
        <w:t>Oferujemy następujący okres gwarancji na prace naprawcze: …..........................................</w:t>
      </w:r>
    </w:p>
    <w:p w:rsidR="00DB4549" w:rsidRDefault="00C25766">
      <w:pPr>
        <w:pStyle w:val="Textbody"/>
        <w:ind w:left="397" w:hanging="397"/>
        <w:rPr>
          <w:rFonts w:ascii="Arial" w:hAnsi="Arial"/>
          <w:i w:val="0"/>
        </w:rPr>
      </w:pPr>
      <w:r>
        <w:rPr>
          <w:rFonts w:ascii="Arial" w:hAnsi="Arial"/>
          <w:i w:val="0"/>
        </w:rPr>
        <w:t>Oferujemy następujące warunki płatności: ............................................................................</w:t>
      </w:r>
    </w:p>
    <w:p w:rsidR="00DB4549" w:rsidRDefault="00C25766">
      <w:pPr>
        <w:pStyle w:val="Textbody"/>
        <w:rPr>
          <w:rFonts w:ascii="Arial" w:hAnsi="Arial"/>
          <w:i w:val="0"/>
        </w:rPr>
      </w:pPr>
      <w:r>
        <w:rPr>
          <w:rFonts w:ascii="Arial" w:hAnsi="Arial"/>
          <w:i w:val="0"/>
        </w:rPr>
        <w:t>Gwarantujemy stałość ceny netto oferowanych usług przez cały okres obowiązywania umowy z zastrzeżeniem postanowień § 3 ust. 4 ogólnych warunków umowy.</w:t>
      </w:r>
    </w:p>
    <w:p w:rsidR="00DB4549" w:rsidRDefault="00C25766">
      <w:pPr>
        <w:pStyle w:val="Textbody"/>
        <w:rPr>
          <w:rFonts w:ascii="Arial" w:hAnsi="Arial"/>
          <w:i w:val="0"/>
        </w:rPr>
      </w:pPr>
      <w:r>
        <w:rPr>
          <w:rFonts w:ascii="Arial" w:hAnsi="Arial"/>
          <w:i w:val="0"/>
        </w:rPr>
        <w:t>Zapoznaliśmy się ze Specyfikacją Istotnych Warunków Zamówienia, w tym z ogólnymi warunkami umowy, i akceptujemy jej postanowienia i ogólne warunki umowy.</w:t>
      </w:r>
    </w:p>
    <w:p w:rsidR="00DB4549" w:rsidRDefault="00C25766">
      <w:pPr>
        <w:pStyle w:val="Textbody"/>
        <w:rPr>
          <w:rFonts w:ascii="Arial" w:hAnsi="Arial"/>
          <w:i w:val="0"/>
        </w:rPr>
      </w:pPr>
      <w:r>
        <w:rPr>
          <w:rFonts w:ascii="Arial" w:hAnsi="Arial"/>
          <w:i w:val="0"/>
        </w:rPr>
        <w:t>Jesteśmy związani ofertą przez 30 dni od upływu terminu składania ofert.</w:t>
      </w:r>
    </w:p>
    <w:p w:rsidR="00DB4549" w:rsidRDefault="00C25766">
      <w:pPr>
        <w:pStyle w:val="Textbody"/>
        <w:rPr>
          <w:rFonts w:ascii="Arial" w:hAnsi="Arial"/>
          <w:i w:val="0"/>
        </w:rPr>
      </w:pPr>
      <w:r>
        <w:rPr>
          <w:rFonts w:ascii="Arial" w:hAnsi="Arial"/>
          <w:i w:val="0"/>
        </w:rPr>
        <w:t>W razie wyboru naszej oferty zobowiązujemy się do podpisania umowy i wniesienia zabezpieczenia należytego wykonania umowy w formie ....................................................., na warunkach podanych w Specyfikacji Istotnych Warunków Zamówienia.</w:t>
      </w:r>
    </w:p>
    <w:p w:rsidR="00DB4549" w:rsidRDefault="00DB4549">
      <w:pPr>
        <w:pStyle w:val="Textbody"/>
        <w:rPr>
          <w:rFonts w:ascii="Arial" w:hAnsi="Arial"/>
        </w:rPr>
      </w:pPr>
    </w:p>
    <w:p w:rsidR="00DB4549" w:rsidRDefault="00DB4549">
      <w:pPr>
        <w:pStyle w:val="Standard"/>
        <w:ind w:left="397" w:hanging="397"/>
        <w:jc w:val="both"/>
        <w:rPr>
          <w:rFonts w:ascii="Arial" w:hAnsi="Arial"/>
          <w:sz w:val="24"/>
        </w:rPr>
      </w:pPr>
    </w:p>
    <w:p w:rsidR="00DB4549" w:rsidRDefault="00DB4549">
      <w:pPr>
        <w:pStyle w:val="Standard"/>
        <w:ind w:left="397" w:hanging="397"/>
        <w:jc w:val="both"/>
        <w:rPr>
          <w:rFonts w:ascii="Arial" w:hAnsi="Arial"/>
          <w:sz w:val="24"/>
        </w:rPr>
      </w:pPr>
    </w:p>
    <w:p w:rsidR="00DB4549" w:rsidRDefault="00DB4549">
      <w:pPr>
        <w:pStyle w:val="Standard"/>
        <w:ind w:left="397" w:hanging="397"/>
        <w:jc w:val="both"/>
        <w:rPr>
          <w:rFonts w:ascii="Arial" w:hAnsi="Arial"/>
          <w:sz w:val="24"/>
        </w:rPr>
      </w:pPr>
    </w:p>
    <w:p w:rsidR="00DB4549" w:rsidRDefault="00DB4549">
      <w:pPr>
        <w:pStyle w:val="Standard"/>
        <w:ind w:left="397" w:hanging="397"/>
        <w:jc w:val="both"/>
        <w:rPr>
          <w:rFonts w:ascii="Arial" w:hAnsi="Arial"/>
          <w:sz w:val="24"/>
        </w:rPr>
      </w:pPr>
    </w:p>
    <w:p w:rsidR="00DB4549" w:rsidRDefault="00C25766">
      <w:pPr>
        <w:pStyle w:val="Standard"/>
        <w:jc w:val="both"/>
      </w:pPr>
      <w:r>
        <w:rPr>
          <w:rFonts w:ascii="Arial" w:hAnsi="Arial"/>
        </w:rPr>
        <w:t>.....................................................</w:t>
      </w:r>
      <w:r>
        <w:rPr>
          <w:rFonts w:ascii="Arial" w:hAnsi="Arial"/>
          <w:sz w:val="24"/>
        </w:rPr>
        <w:t xml:space="preserve">                                                 </w:t>
      </w:r>
      <w:r>
        <w:rPr>
          <w:rFonts w:ascii="Arial" w:hAnsi="Arial"/>
        </w:rPr>
        <w:t>....................................................</w:t>
      </w:r>
    </w:p>
    <w:p w:rsidR="00DB4549" w:rsidRDefault="00C25766">
      <w:pPr>
        <w:pStyle w:val="Standard"/>
        <w:rPr>
          <w:rFonts w:ascii="Arial" w:hAnsi="Arial"/>
          <w:i/>
          <w:sz w:val="16"/>
        </w:rPr>
      </w:pPr>
      <w:r>
        <w:rPr>
          <w:rFonts w:ascii="Arial" w:hAnsi="Arial"/>
          <w:i/>
          <w:sz w:val="16"/>
        </w:rPr>
        <w:t xml:space="preserve">                   miejscowość i data                                                                                                              podpis i pieczątka </w:t>
      </w:r>
      <w:r>
        <w:rPr>
          <w:rFonts w:ascii="Arial" w:hAnsi="Arial"/>
          <w:i/>
          <w:sz w:val="16"/>
        </w:rPr>
        <w:tab/>
      </w:r>
      <w:r>
        <w:rPr>
          <w:rFonts w:ascii="Arial" w:hAnsi="Arial"/>
          <w:i/>
          <w:sz w:val="16"/>
        </w:rPr>
        <w:tab/>
      </w:r>
      <w:r>
        <w:rPr>
          <w:rFonts w:ascii="Arial" w:hAnsi="Arial"/>
          <w:i/>
          <w:sz w:val="16"/>
        </w:rPr>
        <w:tab/>
      </w:r>
      <w:r w:rsidR="009B01F7">
        <w:rPr>
          <w:rFonts w:ascii="Arial" w:hAnsi="Arial"/>
          <w:i/>
          <w:sz w:val="16"/>
        </w:rPr>
        <w:tab/>
      </w:r>
      <w:r>
        <w:rPr>
          <w:rFonts w:ascii="Arial" w:hAnsi="Arial"/>
          <w:i/>
          <w:sz w:val="16"/>
        </w:rPr>
        <w:tab/>
      </w:r>
      <w:r>
        <w:rPr>
          <w:rFonts w:ascii="Arial" w:hAnsi="Arial"/>
          <w:i/>
          <w:sz w:val="16"/>
        </w:rPr>
        <w:tab/>
      </w:r>
      <w:r>
        <w:rPr>
          <w:rFonts w:ascii="Arial" w:hAnsi="Arial"/>
          <w:i/>
          <w:sz w:val="16"/>
        </w:rPr>
        <w:tab/>
      </w:r>
      <w:r>
        <w:rPr>
          <w:rFonts w:ascii="Arial" w:hAnsi="Arial"/>
          <w:i/>
          <w:sz w:val="16"/>
        </w:rPr>
        <w:tab/>
      </w:r>
      <w:r>
        <w:rPr>
          <w:rFonts w:ascii="Arial" w:hAnsi="Arial"/>
          <w:i/>
          <w:sz w:val="16"/>
        </w:rPr>
        <w:tab/>
      </w:r>
      <w:r>
        <w:rPr>
          <w:rFonts w:ascii="Arial" w:hAnsi="Arial"/>
          <w:i/>
          <w:sz w:val="16"/>
        </w:rPr>
        <w:tab/>
      </w:r>
      <w:r>
        <w:rPr>
          <w:rFonts w:ascii="Arial" w:hAnsi="Arial"/>
          <w:i/>
          <w:sz w:val="16"/>
        </w:rPr>
        <w:tab/>
        <w:t>upoważnionego przedstawiciela wykonawcy</w:t>
      </w:r>
    </w:p>
    <w:p w:rsidR="00DB4549" w:rsidRDefault="00DB4549">
      <w:pPr>
        <w:pStyle w:val="Standard"/>
        <w:jc w:val="both"/>
        <w:rPr>
          <w:rFonts w:ascii="Arial" w:hAnsi="Arial"/>
          <w:sz w:val="24"/>
        </w:rPr>
      </w:pPr>
    </w:p>
    <w:p w:rsidR="00DB4549" w:rsidRDefault="00DB4549">
      <w:pPr>
        <w:pStyle w:val="Standard"/>
        <w:jc w:val="both"/>
        <w:rPr>
          <w:rFonts w:ascii="Arial" w:hAnsi="Arial"/>
          <w:sz w:val="24"/>
        </w:rPr>
      </w:pPr>
    </w:p>
    <w:p w:rsidR="00DB4549" w:rsidRDefault="00DB4549">
      <w:pPr>
        <w:pStyle w:val="Standard"/>
        <w:jc w:val="both"/>
        <w:rPr>
          <w:rFonts w:ascii="Arial" w:hAnsi="Arial"/>
          <w:sz w:val="24"/>
        </w:rPr>
      </w:pPr>
    </w:p>
    <w:p w:rsidR="00DB4549" w:rsidRDefault="00DB4549">
      <w:pPr>
        <w:pStyle w:val="Standard"/>
        <w:jc w:val="both"/>
        <w:rPr>
          <w:rFonts w:ascii="Arial" w:hAnsi="Arial"/>
          <w:sz w:val="24"/>
        </w:rPr>
      </w:pPr>
    </w:p>
    <w:p w:rsidR="00DB4549" w:rsidRDefault="00DB4549">
      <w:pPr>
        <w:pStyle w:val="Standard"/>
        <w:jc w:val="both"/>
        <w:rPr>
          <w:rFonts w:ascii="Arial" w:hAnsi="Arial"/>
          <w:sz w:val="24"/>
        </w:rPr>
      </w:pPr>
    </w:p>
    <w:p w:rsidR="00DB4549" w:rsidRDefault="00DB4549">
      <w:pPr>
        <w:pStyle w:val="Standard"/>
        <w:jc w:val="both"/>
        <w:rPr>
          <w:rFonts w:ascii="Arial" w:hAnsi="Arial"/>
          <w:sz w:val="24"/>
        </w:rPr>
      </w:pPr>
    </w:p>
    <w:p w:rsidR="00DB4549" w:rsidRDefault="00DB4549">
      <w:pPr>
        <w:pStyle w:val="Standard"/>
        <w:jc w:val="both"/>
        <w:rPr>
          <w:rFonts w:ascii="Arial" w:hAnsi="Arial"/>
          <w:sz w:val="24"/>
        </w:rPr>
      </w:pPr>
    </w:p>
    <w:p w:rsidR="00DB4549" w:rsidRDefault="00DB4549">
      <w:pPr>
        <w:pStyle w:val="Standard"/>
        <w:jc w:val="both"/>
        <w:rPr>
          <w:rFonts w:ascii="Arial" w:hAnsi="Arial"/>
          <w:sz w:val="24"/>
        </w:rPr>
      </w:pPr>
    </w:p>
    <w:p w:rsidR="00DB4549" w:rsidRDefault="00C25766">
      <w:pPr>
        <w:pStyle w:val="Standard"/>
        <w:jc w:val="right"/>
        <w:rPr>
          <w:rFonts w:ascii="Arial" w:hAnsi="Arial"/>
          <w:i/>
          <w:iCs/>
          <w:sz w:val="16"/>
          <w:szCs w:val="16"/>
        </w:rPr>
      </w:pPr>
      <w:r>
        <w:rPr>
          <w:rFonts w:ascii="Arial" w:hAnsi="Arial"/>
          <w:i/>
          <w:iCs/>
          <w:sz w:val="16"/>
          <w:szCs w:val="16"/>
        </w:rPr>
        <w:lastRenderedPageBreak/>
        <w:t>Załącznik nr 2 - ogólne warunki umowy</w:t>
      </w:r>
    </w:p>
    <w:p w:rsidR="00DB4549" w:rsidRDefault="00465E9D">
      <w:pPr>
        <w:pStyle w:val="Standard"/>
        <w:jc w:val="center"/>
        <w:rPr>
          <w:rFonts w:ascii="Arial" w:hAnsi="Arial"/>
          <w:b/>
          <w:sz w:val="24"/>
        </w:rPr>
      </w:pPr>
      <w:r>
        <w:rPr>
          <w:rFonts w:ascii="Arial" w:hAnsi="Arial"/>
          <w:b/>
          <w:sz w:val="24"/>
        </w:rPr>
        <w:t>Umowa nr 17</w:t>
      </w:r>
      <w:r w:rsidR="00C25766">
        <w:rPr>
          <w:rFonts w:ascii="Arial" w:hAnsi="Arial"/>
          <w:b/>
          <w:sz w:val="24"/>
        </w:rPr>
        <w:t>/2018/1</w:t>
      </w:r>
    </w:p>
    <w:p w:rsidR="00DB4549" w:rsidRDefault="00C25766">
      <w:pPr>
        <w:pStyle w:val="Standard"/>
        <w:jc w:val="center"/>
        <w:rPr>
          <w:rFonts w:ascii="Arial" w:hAnsi="Arial"/>
          <w:b/>
          <w:sz w:val="24"/>
        </w:rPr>
      </w:pPr>
      <w:r>
        <w:rPr>
          <w:rFonts w:ascii="Arial" w:hAnsi="Arial"/>
          <w:b/>
          <w:sz w:val="24"/>
        </w:rPr>
        <w:t>w sprawie zamówienia publicznego na usługi</w:t>
      </w:r>
    </w:p>
    <w:p w:rsidR="00DB4549" w:rsidRDefault="00DB4549">
      <w:pPr>
        <w:pStyle w:val="Standard"/>
        <w:jc w:val="both"/>
        <w:rPr>
          <w:rFonts w:ascii="Arial" w:hAnsi="Arial"/>
          <w:sz w:val="24"/>
        </w:rPr>
      </w:pPr>
    </w:p>
    <w:p w:rsidR="00DB4549" w:rsidRDefault="00C25766">
      <w:pPr>
        <w:pStyle w:val="Textbody"/>
        <w:rPr>
          <w:rFonts w:ascii="Arial" w:hAnsi="Arial"/>
          <w:i w:val="0"/>
        </w:rPr>
      </w:pPr>
      <w:r>
        <w:rPr>
          <w:rFonts w:ascii="Arial" w:hAnsi="Arial"/>
          <w:i w:val="0"/>
        </w:rPr>
        <w:t>zawarta w dniu ............ 2018 r. w Warszawie w wyniku postępowania o udzielenie zamówienia publicznego, prowadzonego w trybie przetargu nieograniczonego na podstawie art. 39. ustawy z dnia 29 stycznia - Prawo zamówień publicznych, pomiędzy</w:t>
      </w:r>
    </w:p>
    <w:p w:rsidR="00DB4549" w:rsidRDefault="00C25766">
      <w:pPr>
        <w:pStyle w:val="Standard"/>
        <w:jc w:val="both"/>
        <w:rPr>
          <w:rFonts w:ascii="Arial" w:hAnsi="Arial"/>
          <w:sz w:val="24"/>
        </w:rPr>
      </w:pPr>
      <w:r>
        <w:rPr>
          <w:rFonts w:ascii="Arial" w:hAnsi="Arial"/>
          <w:sz w:val="24"/>
        </w:rPr>
        <w:t>Szpitalem Specjalistycznym im. Świętej Rodziny, Samodzielnym Publicznym Zakładem Opieki Zdrowotnej, z siedzibą w Warszawie przy ul. Antoniego Józefa Madalińskiego 25, wpisanym do wpisanym do rejestru prowadzonego przez Sąd Rejonowy dla M. St. Warszawy w Warszawie, XIII Wydział Gospodarczy Krajowego Rejestru Sądowego, pod numerem 0000080373, reprezentowanym przez</w:t>
      </w:r>
    </w:p>
    <w:p w:rsidR="00DB4549" w:rsidRDefault="00C25766">
      <w:pPr>
        <w:pStyle w:val="Standard"/>
        <w:jc w:val="both"/>
        <w:rPr>
          <w:rFonts w:ascii="Arial" w:hAnsi="Arial"/>
          <w:sz w:val="24"/>
        </w:rPr>
      </w:pPr>
      <w:r>
        <w:rPr>
          <w:rFonts w:ascii="Arial" w:hAnsi="Arial"/>
          <w:sz w:val="24"/>
        </w:rPr>
        <w:t>Dyrektora Szpitala mgr inż. Marię Dziurę,</w:t>
      </w:r>
    </w:p>
    <w:p w:rsidR="00DB4549" w:rsidRDefault="00C25766">
      <w:pPr>
        <w:pStyle w:val="Standard"/>
        <w:jc w:val="both"/>
        <w:rPr>
          <w:rFonts w:ascii="Arial" w:hAnsi="Arial"/>
          <w:sz w:val="24"/>
        </w:rPr>
      </w:pPr>
      <w:r>
        <w:rPr>
          <w:rFonts w:ascii="Arial" w:hAnsi="Arial"/>
          <w:sz w:val="24"/>
        </w:rPr>
        <w:t>zwanym w dalszej części umowy Zamawiającym</w:t>
      </w:r>
    </w:p>
    <w:p w:rsidR="00DB4549" w:rsidRDefault="00C25766">
      <w:pPr>
        <w:pStyle w:val="Standard"/>
        <w:jc w:val="both"/>
        <w:rPr>
          <w:rFonts w:ascii="Arial" w:hAnsi="Arial"/>
          <w:sz w:val="24"/>
        </w:rPr>
      </w:pPr>
      <w:r>
        <w:rPr>
          <w:rFonts w:ascii="Arial" w:hAnsi="Arial"/>
          <w:sz w:val="24"/>
        </w:rPr>
        <w:t>i ........................................ z siedzibą w .............................. przy ul. ......................, wpisanym do .............................. pod numerem .............................., reprezentowanym przez ...........................................................................,</w:t>
      </w:r>
    </w:p>
    <w:p w:rsidR="00DB4549" w:rsidRDefault="00C25766">
      <w:pPr>
        <w:pStyle w:val="Standard"/>
        <w:jc w:val="both"/>
        <w:rPr>
          <w:rFonts w:ascii="Arial" w:hAnsi="Arial"/>
          <w:sz w:val="24"/>
        </w:rPr>
      </w:pPr>
      <w:r>
        <w:rPr>
          <w:rFonts w:ascii="Arial" w:hAnsi="Arial"/>
          <w:sz w:val="24"/>
        </w:rPr>
        <w:t>zwanym w dalszej części umowy Wykonawcą,</w:t>
      </w:r>
    </w:p>
    <w:p w:rsidR="00DB4549" w:rsidRDefault="00C25766">
      <w:pPr>
        <w:pStyle w:val="Standard"/>
        <w:jc w:val="both"/>
        <w:rPr>
          <w:rFonts w:ascii="Arial" w:hAnsi="Arial"/>
          <w:sz w:val="24"/>
        </w:rPr>
      </w:pPr>
      <w:r>
        <w:rPr>
          <w:rFonts w:ascii="Arial" w:hAnsi="Arial"/>
          <w:sz w:val="24"/>
        </w:rPr>
        <w:t>następującej treści:</w:t>
      </w: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 1.</w:t>
      </w:r>
    </w:p>
    <w:p w:rsidR="00465E9D" w:rsidRDefault="00C25766" w:rsidP="00465E9D">
      <w:pPr>
        <w:pStyle w:val="Textbody"/>
        <w:ind w:left="397" w:hanging="397"/>
        <w:rPr>
          <w:rFonts w:ascii="Arial" w:hAnsi="Arial"/>
          <w:i w:val="0"/>
        </w:rPr>
      </w:pPr>
      <w:r>
        <w:rPr>
          <w:rFonts w:ascii="Arial" w:hAnsi="Arial"/>
          <w:i w:val="0"/>
        </w:rPr>
        <w:t>1.</w:t>
      </w:r>
      <w:r>
        <w:rPr>
          <w:rFonts w:ascii="Arial" w:hAnsi="Arial"/>
          <w:i w:val="0"/>
        </w:rPr>
        <w:tab/>
      </w:r>
      <w:r w:rsidR="00465E9D">
        <w:rPr>
          <w:rFonts w:ascii="Arial" w:hAnsi="Arial"/>
          <w:i w:val="0"/>
        </w:rPr>
        <w:t>Przedmiotem zamówienia jest pełnienie w Szpitalu dyżurów technicznych oraz wykonywanie konserwacji i napraw awaryjnych instalacji i urządzeń technicznych w branżach elektrycznej i sanitarnej:</w:t>
      </w:r>
    </w:p>
    <w:p w:rsidR="00465E9D" w:rsidRDefault="00465E9D" w:rsidP="00465E9D">
      <w:pPr>
        <w:pStyle w:val="Textbody"/>
        <w:ind w:left="397"/>
        <w:rPr>
          <w:rFonts w:ascii="Arial" w:hAnsi="Arial"/>
          <w:i w:val="0"/>
        </w:rPr>
      </w:pPr>
      <w:r>
        <w:rPr>
          <w:rFonts w:ascii="Arial" w:hAnsi="Arial"/>
          <w:i w:val="0"/>
        </w:rPr>
        <w:t>- w dni powszednie od poniedziałku do piątku w godzinach od 15:00 do 7:00 rano dnia następnego oraz całodobowo w soboty, niedziele i dni świąteczne przez cały okres obowiązywania umowy,</w:t>
      </w:r>
    </w:p>
    <w:p w:rsidR="00465E9D" w:rsidRDefault="00465E9D" w:rsidP="00465E9D">
      <w:pPr>
        <w:pStyle w:val="Textbody"/>
        <w:ind w:left="397"/>
        <w:rPr>
          <w:rFonts w:ascii="Arial" w:hAnsi="Arial"/>
          <w:i w:val="0"/>
        </w:rPr>
      </w:pPr>
      <w:r>
        <w:rPr>
          <w:rFonts w:ascii="Arial" w:hAnsi="Arial"/>
          <w:i w:val="0"/>
        </w:rPr>
        <w:t>- w dni powszednie od poniedziałku do piątku w godzinach od 7:00 do 15:00 przez łącznie 6 miesięcy w okresie obowiązywania umowy zastępując pracowników zamawiającego podczas ich urlopu.</w:t>
      </w:r>
    </w:p>
    <w:p w:rsidR="00465E9D" w:rsidRDefault="00465E9D" w:rsidP="00465E9D">
      <w:pPr>
        <w:pStyle w:val="Textbody"/>
        <w:ind w:left="397"/>
      </w:pPr>
      <w:r>
        <w:rPr>
          <w:rFonts w:ascii="Arial" w:hAnsi="Arial"/>
          <w:i w:val="0"/>
        </w:rPr>
        <w:t>Głównym obowiązkiem wykonawcy jest zapewnienie prawidłowej pracy wszystkich mediów i urządzeń Szpitala gwarantujących bezpieczeństwo pacjentom i pracownikom oraz zabezpieczenia majątku Szpitala.</w:t>
      </w:r>
    </w:p>
    <w:p w:rsidR="00DB4549" w:rsidRDefault="00C25766">
      <w:pPr>
        <w:pStyle w:val="Textbody"/>
        <w:ind w:left="397" w:hanging="397"/>
        <w:rPr>
          <w:rFonts w:ascii="Arial" w:hAnsi="Arial"/>
          <w:i w:val="0"/>
        </w:rPr>
      </w:pPr>
      <w:r>
        <w:rPr>
          <w:rFonts w:ascii="Arial" w:hAnsi="Arial"/>
          <w:i w:val="0"/>
        </w:rPr>
        <w:t>2.</w:t>
      </w:r>
      <w:r>
        <w:rPr>
          <w:rFonts w:ascii="Arial" w:hAnsi="Arial"/>
          <w:i w:val="0"/>
        </w:rPr>
        <w:tab/>
        <w:t>W ramach przedmiotu umowy Wykonawca zobowiązany jest do wykonywania konserwacji, drobnych napraw i utrzymania w należytej sprawności technicznej zewnętrznych i wewnętrznych następujących instalacji elektrycznych i sanitarnych będących we władaniu Zamawiającego:</w:t>
      </w:r>
    </w:p>
    <w:p w:rsidR="00DB4549" w:rsidRDefault="00C25766">
      <w:pPr>
        <w:pStyle w:val="Textbody"/>
        <w:ind w:left="397"/>
        <w:rPr>
          <w:rFonts w:ascii="Arial" w:hAnsi="Arial"/>
          <w:i w:val="0"/>
        </w:rPr>
      </w:pPr>
      <w:r>
        <w:rPr>
          <w:rFonts w:ascii="Arial" w:hAnsi="Arial"/>
          <w:i w:val="0"/>
        </w:rPr>
        <w:t>Instalacje elektryczne:</w:t>
      </w:r>
    </w:p>
    <w:p w:rsidR="00DB4549" w:rsidRDefault="00C25766">
      <w:pPr>
        <w:pStyle w:val="Textbody"/>
        <w:ind w:left="397"/>
        <w:rPr>
          <w:rFonts w:ascii="Arial" w:hAnsi="Arial"/>
          <w:i w:val="0"/>
        </w:rPr>
      </w:pPr>
      <w:r>
        <w:rPr>
          <w:rFonts w:ascii="Arial" w:hAnsi="Arial"/>
          <w:i w:val="0"/>
        </w:rPr>
        <w:t>- instalacja siłowa,</w:t>
      </w:r>
    </w:p>
    <w:p w:rsidR="00DB4549" w:rsidRDefault="00C25766">
      <w:pPr>
        <w:pStyle w:val="Textbody"/>
        <w:ind w:left="397"/>
        <w:rPr>
          <w:rFonts w:ascii="Arial" w:hAnsi="Arial"/>
          <w:i w:val="0"/>
        </w:rPr>
      </w:pPr>
      <w:r>
        <w:rPr>
          <w:rFonts w:ascii="Arial" w:hAnsi="Arial"/>
          <w:i w:val="0"/>
        </w:rPr>
        <w:t>- instalacja oświetleniowa,</w:t>
      </w:r>
    </w:p>
    <w:p w:rsidR="00DB4549" w:rsidRDefault="00C25766">
      <w:pPr>
        <w:pStyle w:val="Textbody"/>
        <w:ind w:left="397"/>
        <w:rPr>
          <w:rFonts w:ascii="Arial" w:hAnsi="Arial"/>
          <w:i w:val="0"/>
        </w:rPr>
      </w:pPr>
      <w:r>
        <w:rPr>
          <w:rFonts w:ascii="Arial" w:hAnsi="Arial"/>
          <w:i w:val="0"/>
        </w:rPr>
        <w:t>- instalacja gniazdowa,</w:t>
      </w:r>
    </w:p>
    <w:p w:rsidR="00DB4549" w:rsidRDefault="00C25766">
      <w:pPr>
        <w:pStyle w:val="Textbody"/>
        <w:ind w:left="397"/>
        <w:rPr>
          <w:rFonts w:ascii="Arial" w:hAnsi="Arial"/>
          <w:i w:val="0"/>
        </w:rPr>
      </w:pPr>
      <w:r>
        <w:rPr>
          <w:rFonts w:ascii="Arial" w:hAnsi="Arial"/>
          <w:i w:val="0"/>
        </w:rPr>
        <w:t>- instalacja przyzywowa,</w:t>
      </w:r>
    </w:p>
    <w:p w:rsidR="00DB4549" w:rsidRDefault="00C25766">
      <w:pPr>
        <w:pStyle w:val="Textbody"/>
        <w:ind w:left="397"/>
        <w:rPr>
          <w:rFonts w:ascii="Arial" w:hAnsi="Arial"/>
          <w:i w:val="0"/>
        </w:rPr>
      </w:pPr>
      <w:r>
        <w:rPr>
          <w:rFonts w:ascii="Arial" w:hAnsi="Arial"/>
          <w:i w:val="0"/>
        </w:rPr>
        <w:t>- instalacje sterowania i automatyki węzła c.o., układu trigeneracji, wentylacji mechanicznej, gazów medycznych,</w:t>
      </w:r>
    </w:p>
    <w:p w:rsidR="00DB4549" w:rsidRDefault="00C25766">
      <w:pPr>
        <w:pStyle w:val="Textbody"/>
        <w:ind w:left="397"/>
        <w:rPr>
          <w:rFonts w:ascii="Arial" w:hAnsi="Arial"/>
          <w:i w:val="0"/>
        </w:rPr>
      </w:pPr>
      <w:r>
        <w:rPr>
          <w:rFonts w:ascii="Arial" w:hAnsi="Arial"/>
          <w:i w:val="0"/>
        </w:rPr>
        <w:t>- instalacja oświetlenia terenu,</w:t>
      </w:r>
    </w:p>
    <w:p w:rsidR="00DB4549" w:rsidRDefault="00C25766">
      <w:pPr>
        <w:pStyle w:val="Textbody"/>
        <w:ind w:left="397"/>
      </w:pPr>
      <w:r>
        <w:rPr>
          <w:rFonts w:ascii="Arial" w:hAnsi="Arial"/>
          <w:i w:val="0"/>
        </w:rPr>
        <w:t>- i</w:t>
      </w:r>
      <w:r>
        <w:rPr>
          <w:rFonts w:ascii="Arial" w:hAnsi="Arial"/>
          <w:i w:val="0"/>
          <w:color w:val="000000"/>
        </w:rPr>
        <w:t>nstalacja odgromowa.</w:t>
      </w:r>
    </w:p>
    <w:p w:rsidR="00DB4549" w:rsidRDefault="00C25766">
      <w:pPr>
        <w:pStyle w:val="Textbody"/>
        <w:shd w:val="clear" w:color="auto" w:fill="FFFFFF"/>
        <w:ind w:left="397"/>
        <w:rPr>
          <w:rFonts w:ascii="Arial" w:hAnsi="Arial"/>
          <w:i w:val="0"/>
          <w:color w:val="000000"/>
        </w:rPr>
      </w:pPr>
      <w:r>
        <w:rPr>
          <w:rFonts w:ascii="Arial" w:hAnsi="Arial"/>
          <w:i w:val="0"/>
          <w:color w:val="000000"/>
        </w:rPr>
        <w:t>Instalacje sanitarne:</w:t>
      </w:r>
    </w:p>
    <w:p w:rsidR="00DB4549" w:rsidRDefault="00C25766">
      <w:pPr>
        <w:pStyle w:val="Textbody"/>
        <w:ind w:left="397"/>
        <w:rPr>
          <w:rFonts w:ascii="Arial" w:hAnsi="Arial"/>
          <w:i w:val="0"/>
          <w:color w:val="000000"/>
        </w:rPr>
      </w:pPr>
      <w:r>
        <w:rPr>
          <w:rFonts w:ascii="Arial" w:hAnsi="Arial"/>
          <w:i w:val="0"/>
          <w:color w:val="000000"/>
        </w:rPr>
        <w:t>- instalacja ciepłej wody,</w:t>
      </w:r>
    </w:p>
    <w:p w:rsidR="00DB4549" w:rsidRDefault="00C25766">
      <w:pPr>
        <w:pStyle w:val="Textbody"/>
        <w:ind w:left="397"/>
        <w:rPr>
          <w:rFonts w:ascii="Arial" w:hAnsi="Arial"/>
          <w:i w:val="0"/>
          <w:color w:val="000000"/>
        </w:rPr>
      </w:pPr>
      <w:r>
        <w:rPr>
          <w:rFonts w:ascii="Arial" w:hAnsi="Arial"/>
          <w:i w:val="0"/>
          <w:color w:val="000000"/>
        </w:rPr>
        <w:t>- instalacja zimnej wody,</w:t>
      </w:r>
    </w:p>
    <w:p w:rsidR="00DB4549" w:rsidRDefault="00C25766">
      <w:pPr>
        <w:pStyle w:val="Textbody"/>
        <w:ind w:left="397"/>
        <w:rPr>
          <w:rFonts w:ascii="Arial" w:hAnsi="Arial"/>
          <w:i w:val="0"/>
          <w:color w:val="000000"/>
        </w:rPr>
      </w:pPr>
      <w:r>
        <w:rPr>
          <w:rFonts w:ascii="Arial" w:hAnsi="Arial"/>
          <w:i w:val="0"/>
          <w:color w:val="000000"/>
        </w:rPr>
        <w:t>- instalacja cyrkulacji,</w:t>
      </w:r>
    </w:p>
    <w:p w:rsidR="00DB4549" w:rsidRDefault="00C25766">
      <w:pPr>
        <w:pStyle w:val="Textbody"/>
        <w:ind w:left="397"/>
        <w:rPr>
          <w:rFonts w:ascii="Arial" w:hAnsi="Arial"/>
          <w:i w:val="0"/>
          <w:color w:val="000000"/>
        </w:rPr>
      </w:pPr>
      <w:r>
        <w:rPr>
          <w:rFonts w:ascii="Arial" w:hAnsi="Arial"/>
          <w:i w:val="0"/>
          <w:color w:val="000000"/>
        </w:rPr>
        <w:t>- instalacja kanalizacji sanitarnej,</w:t>
      </w:r>
    </w:p>
    <w:p w:rsidR="00DB4549" w:rsidRDefault="00C25766">
      <w:pPr>
        <w:pStyle w:val="Textbody"/>
        <w:ind w:left="397"/>
        <w:rPr>
          <w:rFonts w:ascii="Arial" w:hAnsi="Arial"/>
          <w:i w:val="0"/>
          <w:color w:val="000000"/>
        </w:rPr>
      </w:pPr>
      <w:r>
        <w:rPr>
          <w:rFonts w:ascii="Arial" w:hAnsi="Arial"/>
          <w:i w:val="0"/>
          <w:color w:val="000000"/>
        </w:rPr>
        <w:t>- instalacja kanalizacji deszczowej,</w:t>
      </w:r>
    </w:p>
    <w:p w:rsidR="00DB4549" w:rsidRDefault="00C25766">
      <w:pPr>
        <w:pStyle w:val="Textbody"/>
        <w:ind w:left="397"/>
        <w:rPr>
          <w:rFonts w:ascii="Arial" w:hAnsi="Arial"/>
          <w:i w:val="0"/>
          <w:color w:val="000000"/>
        </w:rPr>
      </w:pPr>
      <w:r>
        <w:rPr>
          <w:rFonts w:ascii="Arial" w:hAnsi="Arial"/>
          <w:i w:val="0"/>
          <w:color w:val="000000"/>
        </w:rPr>
        <w:t>- instalacja gazowa,</w:t>
      </w:r>
    </w:p>
    <w:p w:rsidR="00DB4549" w:rsidRDefault="00C25766">
      <w:pPr>
        <w:pStyle w:val="Textbody"/>
        <w:ind w:left="397"/>
        <w:rPr>
          <w:rFonts w:ascii="Arial" w:hAnsi="Arial"/>
          <w:i w:val="0"/>
          <w:color w:val="000000"/>
        </w:rPr>
      </w:pPr>
      <w:r>
        <w:rPr>
          <w:rFonts w:ascii="Arial" w:hAnsi="Arial"/>
          <w:i w:val="0"/>
          <w:color w:val="000000"/>
        </w:rPr>
        <w:lastRenderedPageBreak/>
        <w:t>- instalacja centralnego ogrzewania,</w:t>
      </w:r>
    </w:p>
    <w:p w:rsidR="00DB4549" w:rsidRDefault="00C25766">
      <w:pPr>
        <w:pStyle w:val="Textbody"/>
        <w:ind w:left="397"/>
      </w:pPr>
      <w:r>
        <w:rPr>
          <w:rFonts w:ascii="Arial" w:hAnsi="Arial"/>
          <w:i w:val="0"/>
          <w:color w:val="000000"/>
        </w:rPr>
        <w:t>- instalacja ciepła technologicznego,</w:t>
      </w:r>
    </w:p>
    <w:p w:rsidR="00DB4549" w:rsidRDefault="00C25766">
      <w:pPr>
        <w:pStyle w:val="Textbody"/>
        <w:ind w:left="397"/>
      </w:pPr>
      <w:r>
        <w:rPr>
          <w:rFonts w:ascii="Arial" w:hAnsi="Arial"/>
          <w:i w:val="0"/>
          <w:color w:val="000000"/>
        </w:rPr>
        <w:t>- instalacje gazów medycznych,</w:t>
      </w:r>
    </w:p>
    <w:p w:rsidR="00DB4549" w:rsidRDefault="00C25766">
      <w:pPr>
        <w:pStyle w:val="Textbody"/>
        <w:ind w:left="397"/>
      </w:pPr>
      <w:r>
        <w:rPr>
          <w:rFonts w:ascii="Arial" w:hAnsi="Arial"/>
          <w:i w:val="0"/>
          <w:color w:val="000000"/>
        </w:rPr>
        <w:t>- instalacja wody lodowej i chłodzącej.</w:t>
      </w:r>
    </w:p>
    <w:p w:rsidR="00DB4549" w:rsidRDefault="00C25766">
      <w:pPr>
        <w:pStyle w:val="Textbody"/>
        <w:ind w:left="397" w:hanging="397"/>
      </w:pPr>
      <w:r>
        <w:rPr>
          <w:rFonts w:ascii="Arial" w:hAnsi="Arial"/>
          <w:i w:val="0"/>
          <w:color w:val="000000"/>
        </w:rPr>
        <w:t>3.</w:t>
      </w:r>
      <w:r>
        <w:rPr>
          <w:rFonts w:ascii="Arial" w:hAnsi="Arial"/>
          <w:i w:val="0"/>
          <w:color w:val="000000"/>
        </w:rPr>
        <w:tab/>
      </w:r>
      <w:r>
        <w:rPr>
          <w:rFonts w:ascii="Arial" w:hAnsi="Arial"/>
          <w:i w:val="0"/>
        </w:rPr>
        <w:t>Wykonawca zobowiązuje się wykonywać niniejszą umowę z największą starannością wymaganą od podmiotów profesjonalnie zajmującą się działalnością wymienioną w § 1. ust. 1. i zgodnie z obowiązującymi przepisami i standardami w zakresie wymogów technicznych i eksploatacyjnych dla szpitali.</w:t>
      </w: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 2.</w:t>
      </w:r>
    </w:p>
    <w:p w:rsidR="00DB4549" w:rsidRDefault="00C25766">
      <w:pPr>
        <w:pStyle w:val="Textbody"/>
        <w:rPr>
          <w:rFonts w:ascii="Arial" w:hAnsi="Arial"/>
          <w:i w:val="0"/>
        </w:rPr>
      </w:pPr>
      <w:r>
        <w:rPr>
          <w:rFonts w:ascii="Arial" w:hAnsi="Arial"/>
          <w:i w:val="0"/>
        </w:rPr>
        <w:t>Szczegółowy zakres konserwacji, którą Wykonawca zobowiązuje się wykonywać oraz szczegółowe warunki współpracy z Zamawiającym są określone w Załączniku, stanowiącym integralną część umowy.</w:t>
      </w: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 3.</w:t>
      </w:r>
    </w:p>
    <w:p w:rsidR="00DB4549" w:rsidRDefault="00C25766">
      <w:pPr>
        <w:pStyle w:val="Textbody"/>
        <w:ind w:left="397" w:hanging="397"/>
        <w:rPr>
          <w:rFonts w:ascii="Arial" w:hAnsi="Arial"/>
          <w:i w:val="0"/>
        </w:rPr>
      </w:pPr>
      <w:r>
        <w:rPr>
          <w:rFonts w:ascii="Arial" w:hAnsi="Arial"/>
          <w:i w:val="0"/>
        </w:rPr>
        <w:t>1.</w:t>
      </w:r>
      <w:r>
        <w:rPr>
          <w:rFonts w:ascii="Arial" w:hAnsi="Arial"/>
          <w:i w:val="0"/>
        </w:rPr>
        <w:tab/>
        <w:t>Za wykonywanie usług objętych niniejszą umową Zamawiający zapłaci Wykonawcy zryczałtowane wynagrodzenie miesięczne w wysokości ….. zł netto i ….. zł brutto.</w:t>
      </w:r>
    </w:p>
    <w:p w:rsidR="00DB4549" w:rsidRDefault="00C25766">
      <w:pPr>
        <w:pStyle w:val="Textbody"/>
        <w:ind w:left="397" w:hanging="397"/>
        <w:rPr>
          <w:rFonts w:ascii="Arial" w:hAnsi="Arial"/>
          <w:i w:val="0"/>
        </w:rPr>
      </w:pPr>
      <w:r>
        <w:rPr>
          <w:rFonts w:ascii="Arial" w:hAnsi="Arial"/>
          <w:i w:val="0"/>
        </w:rPr>
        <w:t>2.</w:t>
      </w:r>
      <w:r>
        <w:rPr>
          <w:rFonts w:ascii="Arial" w:hAnsi="Arial"/>
          <w:i w:val="0"/>
        </w:rPr>
        <w:tab/>
        <w:t>Wynagrodzenie wymienione w ust. 1. obejmuje koszty dojazdu do Zamawiającego oraz koszty transportu materiałów zakupionych i dostarczonych przez Wykonawcę na miejsce wbudowania.</w:t>
      </w:r>
    </w:p>
    <w:p w:rsidR="00DB4549" w:rsidRDefault="00C25766">
      <w:pPr>
        <w:pStyle w:val="Textbody"/>
        <w:ind w:left="397" w:hanging="397"/>
        <w:rPr>
          <w:rFonts w:ascii="Arial" w:hAnsi="Arial"/>
          <w:i w:val="0"/>
        </w:rPr>
      </w:pPr>
      <w:r>
        <w:rPr>
          <w:rFonts w:ascii="Arial" w:hAnsi="Arial"/>
          <w:i w:val="0"/>
        </w:rPr>
        <w:t>3.</w:t>
      </w:r>
      <w:r>
        <w:rPr>
          <w:rFonts w:ascii="Arial" w:hAnsi="Arial"/>
          <w:i w:val="0"/>
        </w:rPr>
        <w:tab/>
        <w:t>Wynagrodzenie miesięczne wymienione w ust. 1. będzie powiększone o cenę zakupu materiałów zakupionych i wbudowanych przez Wykonawcę i rozliczane na podstawie faktur za zakupione materiały oraz wpisu do karty pracy, potwierdzającego ich wbudowanie. Zakup materiałów o wartości przekraczającej 1000 zł netto wymaga uprzedniego zaakceptowania przez przedstawiciela Zamawiającego.</w:t>
      </w:r>
    </w:p>
    <w:p w:rsidR="00DB4549" w:rsidRDefault="00C25766">
      <w:pPr>
        <w:pStyle w:val="Textbody"/>
        <w:ind w:left="397" w:hanging="397"/>
      </w:pPr>
      <w:r>
        <w:rPr>
          <w:rFonts w:ascii="Arial" w:hAnsi="Arial"/>
          <w:i w:val="0"/>
        </w:rPr>
        <w:t>4.</w:t>
      </w:r>
      <w:r>
        <w:rPr>
          <w:rFonts w:ascii="Arial" w:hAnsi="Arial"/>
          <w:i w:val="0"/>
        </w:rPr>
        <w:tab/>
        <w:t>Wynagrodzenie wymienione w ust. 1. pozostaje niezmienne przez cały okres obowiązywania umowy z zastrzeżeniem, że Zamawiający i Wykonawca dopuszczają zmianę wynagrodzenia wymienionego w ust. 1. w przypadku zmiany</w:t>
      </w:r>
      <w:r>
        <w:rPr>
          <w:rFonts w:ascii="Arial" w:hAnsi="Arial" w:cs="Times New Roman"/>
          <w:i w:val="0"/>
        </w:rPr>
        <w:t>:</w:t>
      </w:r>
    </w:p>
    <w:p w:rsidR="00DB4549" w:rsidRDefault="00C25766">
      <w:pPr>
        <w:pStyle w:val="Akapitzlist"/>
        <w:suppressLineNumbers/>
        <w:spacing w:line="283" w:lineRule="exact"/>
        <w:ind w:left="794" w:hanging="397"/>
        <w:jc w:val="both"/>
        <w:rPr>
          <w:rFonts w:ascii="Arial" w:hAnsi="Arial" w:cs="Times New Roman"/>
          <w:sz w:val="24"/>
        </w:rPr>
      </w:pPr>
      <w:r>
        <w:rPr>
          <w:rFonts w:ascii="Arial" w:hAnsi="Arial" w:cs="Times New Roman"/>
          <w:sz w:val="24"/>
        </w:rPr>
        <w:t>a)</w:t>
      </w:r>
      <w:r>
        <w:rPr>
          <w:rFonts w:ascii="Arial" w:hAnsi="Arial" w:cs="Times New Roman"/>
          <w:sz w:val="24"/>
        </w:rPr>
        <w:tab/>
        <w:t>stawki podatku od towarów i usług,</w:t>
      </w:r>
    </w:p>
    <w:p w:rsidR="00DB4549" w:rsidRDefault="00C25766">
      <w:pPr>
        <w:pStyle w:val="Akapitzlist"/>
        <w:suppressLineNumbers/>
        <w:spacing w:line="283" w:lineRule="exact"/>
        <w:ind w:left="794" w:hanging="397"/>
        <w:jc w:val="both"/>
        <w:rPr>
          <w:rFonts w:ascii="Arial" w:hAnsi="Arial" w:cs="Times New Roman"/>
          <w:sz w:val="24"/>
        </w:rPr>
      </w:pPr>
      <w:r>
        <w:rPr>
          <w:rFonts w:ascii="Arial" w:hAnsi="Arial" w:cs="Times New Roman"/>
          <w:sz w:val="24"/>
        </w:rPr>
        <w:t>b)</w:t>
      </w:r>
      <w:r>
        <w:rPr>
          <w:rFonts w:ascii="Arial" w:hAnsi="Arial" w:cs="Times New Roman"/>
          <w:sz w:val="24"/>
        </w:rPr>
        <w:tab/>
        <w:t>wysokości minimalnego wynagrodzenia za pracę ustalonego na podstawie art. 2 ust. 3-5 ustawy z dnia 10 października 2002 r. o minimalnym wynagrodzeniu za pracę,</w:t>
      </w:r>
    </w:p>
    <w:p w:rsidR="00DB4549" w:rsidRDefault="00C25766">
      <w:pPr>
        <w:pStyle w:val="Akapitzlist"/>
        <w:suppressLineNumbers/>
        <w:spacing w:line="283" w:lineRule="exact"/>
        <w:ind w:left="794" w:hanging="397"/>
        <w:jc w:val="both"/>
        <w:rPr>
          <w:rFonts w:ascii="Arial" w:hAnsi="Arial" w:cs="Times New Roman"/>
          <w:sz w:val="24"/>
        </w:rPr>
      </w:pPr>
      <w:r>
        <w:rPr>
          <w:rFonts w:ascii="Arial" w:hAnsi="Arial" w:cs="Times New Roman"/>
          <w:sz w:val="24"/>
        </w:rPr>
        <w:t>c)</w:t>
      </w:r>
      <w:r>
        <w:rPr>
          <w:rFonts w:ascii="Arial" w:hAnsi="Arial" w:cs="Times New Roman"/>
          <w:sz w:val="24"/>
        </w:rPr>
        <w:tab/>
        <w:t>zasad podlegania ubezpieczeniom społecznym lub ubezpieczeniu zdrowotnemu lub wysokości stawki na ubezpieczenie społeczne lub zdrowotne</w:t>
      </w:r>
    </w:p>
    <w:p w:rsidR="00DB4549" w:rsidRDefault="00C25766">
      <w:pPr>
        <w:pStyle w:val="Textbody"/>
        <w:ind w:left="397"/>
        <w:rPr>
          <w:rFonts w:ascii="Arial" w:hAnsi="Arial" w:cs="Times New Roman"/>
          <w:i w:val="0"/>
        </w:rPr>
      </w:pPr>
      <w:r>
        <w:rPr>
          <w:rFonts w:ascii="Arial" w:hAnsi="Arial" w:cs="Times New Roman"/>
          <w:i w:val="0"/>
        </w:rPr>
        <w:t>o ile zmiany te mają wpływ na koszty wykonania zamówienia przez Wykonawcę i pod warunkiem bezspornego wykazania przez Wykonawcę tego wpływu i jego wielkości.</w:t>
      </w: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 4.</w:t>
      </w:r>
    </w:p>
    <w:p w:rsidR="00DB4549" w:rsidRDefault="00C25766">
      <w:pPr>
        <w:pStyle w:val="Textbody"/>
        <w:ind w:left="397" w:hanging="397"/>
        <w:rPr>
          <w:rFonts w:ascii="Arial" w:hAnsi="Arial"/>
          <w:i w:val="0"/>
        </w:rPr>
      </w:pPr>
      <w:r>
        <w:rPr>
          <w:rFonts w:ascii="Arial" w:hAnsi="Arial"/>
          <w:i w:val="0"/>
        </w:rPr>
        <w:t>1.</w:t>
      </w:r>
      <w:r>
        <w:rPr>
          <w:rFonts w:ascii="Arial" w:hAnsi="Arial"/>
          <w:i w:val="0"/>
        </w:rPr>
        <w:tab/>
        <w:t>Rozliczanie usług ustala się w okresach miesięcznych. Okresem rozliczeniowym jest miesiąc kalendarzowy. Wynagrodzenie za część miesiąca kalendarzowego będzie obliczone jako odpowiednia część wynagrodzenia miesięcznego.</w:t>
      </w:r>
    </w:p>
    <w:p w:rsidR="00DB4549" w:rsidRDefault="00C25766">
      <w:pPr>
        <w:pStyle w:val="Textbody"/>
        <w:ind w:left="397" w:hanging="397"/>
        <w:rPr>
          <w:rFonts w:ascii="Arial" w:hAnsi="Arial"/>
          <w:i w:val="0"/>
        </w:rPr>
      </w:pPr>
      <w:r>
        <w:rPr>
          <w:rFonts w:ascii="Arial" w:hAnsi="Arial"/>
          <w:i w:val="0"/>
        </w:rPr>
        <w:t>2.</w:t>
      </w:r>
      <w:r>
        <w:rPr>
          <w:rFonts w:ascii="Arial" w:hAnsi="Arial"/>
          <w:i w:val="0"/>
        </w:rPr>
        <w:tab/>
        <w:t>Podstawę do dokonania rozliczenia z Wykonawcą za wykonane usługi będą stanowiły karty pracy, zawierające wpisy wykonanych usług i potwierdzenie ich wykonania przez Zamawiającego.</w:t>
      </w:r>
    </w:p>
    <w:p w:rsidR="00DB4549" w:rsidRDefault="00C25766">
      <w:pPr>
        <w:pStyle w:val="Textbody"/>
        <w:ind w:left="397" w:hanging="397"/>
        <w:rPr>
          <w:rFonts w:ascii="Arial" w:hAnsi="Arial"/>
          <w:i w:val="0"/>
        </w:rPr>
      </w:pPr>
      <w:r>
        <w:rPr>
          <w:rFonts w:ascii="Arial" w:hAnsi="Arial"/>
          <w:i w:val="0"/>
        </w:rPr>
        <w:t>3.</w:t>
      </w:r>
      <w:r>
        <w:rPr>
          <w:rFonts w:ascii="Arial" w:hAnsi="Arial"/>
          <w:i w:val="0"/>
        </w:rPr>
        <w:tab/>
        <w:t>Stwierdzenie wykonania konserwacji, napraw i wbudowanych w danym miesiącu materiałów każdorazowo potwierdza swym podpisem wraz z datą i pieczątką imienną przedstawiciel Zamawiającego.</w:t>
      </w:r>
    </w:p>
    <w:p w:rsidR="00DB4549" w:rsidRDefault="00C25766">
      <w:pPr>
        <w:pStyle w:val="Textbody"/>
        <w:ind w:left="397" w:hanging="397"/>
        <w:rPr>
          <w:rFonts w:ascii="Arial" w:hAnsi="Arial"/>
          <w:i w:val="0"/>
        </w:rPr>
      </w:pPr>
      <w:r>
        <w:rPr>
          <w:rFonts w:ascii="Arial" w:hAnsi="Arial"/>
          <w:i w:val="0"/>
        </w:rPr>
        <w:t>4.</w:t>
      </w:r>
      <w:r>
        <w:rPr>
          <w:rFonts w:ascii="Arial" w:hAnsi="Arial"/>
          <w:i w:val="0"/>
        </w:rPr>
        <w:tab/>
        <w:t>Wykonawca przedstawi Zamawiającemu imienną listę pracowników wraz z udokumentowaniem ich kwalifikacji, wykonujących pracę w jego imieniu na rzecz Zamawiającego.</w:t>
      </w:r>
    </w:p>
    <w:p w:rsidR="00DB4549" w:rsidRDefault="00C25766">
      <w:pPr>
        <w:pStyle w:val="Textbody"/>
        <w:ind w:left="397" w:hanging="397"/>
        <w:rPr>
          <w:rFonts w:ascii="Arial" w:hAnsi="Arial"/>
          <w:i w:val="0"/>
        </w:rPr>
      </w:pPr>
      <w:r>
        <w:rPr>
          <w:rFonts w:ascii="Arial" w:hAnsi="Arial"/>
          <w:i w:val="0"/>
        </w:rPr>
        <w:t>5.</w:t>
      </w:r>
      <w:r>
        <w:rPr>
          <w:rFonts w:ascii="Arial" w:hAnsi="Arial"/>
          <w:i w:val="0"/>
        </w:rPr>
        <w:tab/>
        <w:t>Zabrania się dopuszczania do strategicznych urządzeń Szpitala pracowników Wykonawcy bez uzyskania pisemnej zgody Zamawiającego.</w:t>
      </w:r>
    </w:p>
    <w:p w:rsidR="00DB4549" w:rsidRDefault="00C25766">
      <w:pPr>
        <w:pStyle w:val="Textbody"/>
        <w:ind w:left="397" w:hanging="397"/>
        <w:rPr>
          <w:rFonts w:ascii="Arial" w:hAnsi="Arial"/>
          <w:i w:val="0"/>
        </w:rPr>
      </w:pPr>
      <w:r>
        <w:rPr>
          <w:rFonts w:ascii="Arial" w:hAnsi="Arial"/>
          <w:i w:val="0"/>
        </w:rPr>
        <w:lastRenderedPageBreak/>
        <w:t>6.</w:t>
      </w:r>
      <w:r>
        <w:rPr>
          <w:rFonts w:ascii="Arial" w:hAnsi="Arial"/>
          <w:i w:val="0"/>
        </w:rPr>
        <w:tab/>
        <w:t>Wykonawca do 26 dnia każdego miesiąca na miesiąc następny będzie przedstawiał rozkład czasu pracy pracowników wytypowanych do obsługi urządzeń strategicznych do zatwierdzenia przez Zamawiającego. Nakłada się obowiązek potwierdzenia sprawowania dyżurów przez ww. pracowników w książce Zamawiającego.</w:t>
      </w: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 5.</w:t>
      </w:r>
    </w:p>
    <w:p w:rsidR="00DB4549" w:rsidRDefault="00C25766">
      <w:pPr>
        <w:pStyle w:val="Textbody"/>
        <w:rPr>
          <w:rFonts w:ascii="Arial" w:hAnsi="Arial"/>
          <w:i w:val="0"/>
        </w:rPr>
      </w:pPr>
      <w:r>
        <w:rPr>
          <w:rFonts w:ascii="Arial" w:hAnsi="Arial"/>
          <w:i w:val="0"/>
        </w:rPr>
        <w:t>Zamawiający ureguluje wynagrodzenie na podstawie faktur wystawionych przez wykonawcę w ciągu ........ dni od daty wystawienia faktury, przelewem na rachunek bankowy Wykonawcy.</w:t>
      </w: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 6.</w:t>
      </w:r>
    </w:p>
    <w:p w:rsidR="00DB4549" w:rsidRDefault="00C25766">
      <w:pPr>
        <w:pStyle w:val="Textbody"/>
        <w:rPr>
          <w:rFonts w:ascii="Arial" w:hAnsi="Arial"/>
          <w:i w:val="0"/>
        </w:rPr>
      </w:pPr>
      <w:r>
        <w:rPr>
          <w:rFonts w:ascii="Arial" w:hAnsi="Arial"/>
          <w:i w:val="0"/>
        </w:rPr>
        <w:t xml:space="preserve">Umowa zostaje zawarta na okres od dnia 1 </w:t>
      </w:r>
      <w:r w:rsidR="00465E9D">
        <w:rPr>
          <w:rFonts w:ascii="Arial" w:hAnsi="Arial"/>
          <w:i w:val="0"/>
        </w:rPr>
        <w:t>czerwca</w:t>
      </w:r>
      <w:r>
        <w:rPr>
          <w:rFonts w:ascii="Arial" w:hAnsi="Arial"/>
          <w:i w:val="0"/>
        </w:rPr>
        <w:t xml:space="preserve"> 2018 r. do dnia 3</w:t>
      </w:r>
      <w:r w:rsidR="00465E9D">
        <w:rPr>
          <w:rFonts w:ascii="Arial" w:hAnsi="Arial"/>
          <w:i w:val="0"/>
        </w:rPr>
        <w:t>1 maja</w:t>
      </w:r>
      <w:r>
        <w:rPr>
          <w:rFonts w:ascii="Arial" w:hAnsi="Arial"/>
          <w:i w:val="0"/>
        </w:rPr>
        <w:t xml:space="preserve"> 2021 r.</w:t>
      </w: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 7.</w:t>
      </w:r>
    </w:p>
    <w:p w:rsidR="00DB4549" w:rsidRDefault="00C25766">
      <w:pPr>
        <w:pStyle w:val="Textbody"/>
        <w:ind w:left="397" w:hanging="397"/>
        <w:rPr>
          <w:rFonts w:ascii="Arial" w:hAnsi="Arial"/>
          <w:i w:val="0"/>
        </w:rPr>
      </w:pPr>
      <w:r>
        <w:rPr>
          <w:rFonts w:ascii="Arial" w:hAnsi="Arial"/>
          <w:i w:val="0"/>
        </w:rPr>
        <w:t>1.</w:t>
      </w:r>
      <w:r>
        <w:rPr>
          <w:rFonts w:ascii="Arial" w:hAnsi="Arial"/>
          <w:i w:val="0"/>
        </w:rPr>
        <w:tab/>
        <w:t>Umowa może być rozwiązana przez obie strony na piśmie przy zachowaniu trzymiesięcznego okresu wypowiedzenia. Koniec okresu wypowiedzenia upływa z końcem miesiąca kalendarzowego.</w:t>
      </w:r>
    </w:p>
    <w:p w:rsidR="00DB4549" w:rsidRDefault="00C25766">
      <w:pPr>
        <w:pStyle w:val="Textbody"/>
        <w:ind w:left="397" w:hanging="397"/>
        <w:rPr>
          <w:rFonts w:ascii="Arial" w:hAnsi="Arial"/>
          <w:i w:val="0"/>
        </w:rPr>
      </w:pPr>
      <w:r>
        <w:rPr>
          <w:rFonts w:ascii="Arial" w:hAnsi="Arial"/>
          <w:i w:val="0"/>
        </w:rPr>
        <w:t>2.</w:t>
      </w:r>
      <w:r>
        <w:rPr>
          <w:rFonts w:ascii="Arial" w:hAnsi="Arial"/>
          <w:i w:val="0"/>
        </w:rPr>
        <w:tab/>
        <w:t>Zamawiającemu przysługuje prawo rozwiązania umowy bez uprzedniego wypowiedzenia, jeżeli Wykonawca, mimo uprzedniego pisemnego upomnienia, dopuszcza się rażącego naruszenia obowiązków wynikających z umowy, w szczególności gdy:</w:t>
      </w:r>
    </w:p>
    <w:p w:rsidR="00DB4549" w:rsidRDefault="00C25766">
      <w:pPr>
        <w:pStyle w:val="Textbody"/>
        <w:ind w:left="397"/>
        <w:rPr>
          <w:rFonts w:ascii="Arial" w:hAnsi="Arial"/>
          <w:i w:val="0"/>
        </w:rPr>
      </w:pPr>
      <w:r>
        <w:rPr>
          <w:rFonts w:ascii="Arial" w:hAnsi="Arial"/>
          <w:i w:val="0"/>
        </w:rPr>
        <w:t>- powtarzają się przypadki nienależytego wykonania umowy,</w:t>
      </w:r>
    </w:p>
    <w:p w:rsidR="00DB4549" w:rsidRDefault="00C25766">
      <w:pPr>
        <w:pStyle w:val="Textbody"/>
        <w:ind w:left="397"/>
        <w:rPr>
          <w:rFonts w:ascii="Arial" w:hAnsi="Arial"/>
          <w:i w:val="0"/>
        </w:rPr>
      </w:pPr>
      <w:r>
        <w:rPr>
          <w:rFonts w:ascii="Arial" w:hAnsi="Arial"/>
          <w:i w:val="0"/>
        </w:rPr>
        <w:t>- Wykonawca działa na szkodę Zamawiającego,</w:t>
      </w:r>
    </w:p>
    <w:p w:rsidR="00DB4549" w:rsidRDefault="00C25766">
      <w:pPr>
        <w:pStyle w:val="Textbody"/>
        <w:ind w:left="397"/>
        <w:rPr>
          <w:rFonts w:ascii="Arial" w:hAnsi="Arial"/>
          <w:i w:val="0"/>
        </w:rPr>
      </w:pPr>
      <w:r>
        <w:rPr>
          <w:rFonts w:ascii="Arial" w:hAnsi="Arial"/>
          <w:i w:val="0"/>
        </w:rPr>
        <w:t>- Wykonawca nie spełni warunków określonych w umowie.</w:t>
      </w:r>
    </w:p>
    <w:p w:rsidR="00DB4549" w:rsidRDefault="00C25766">
      <w:pPr>
        <w:pStyle w:val="Textbody"/>
        <w:ind w:left="397" w:hanging="397"/>
        <w:rPr>
          <w:rFonts w:ascii="Arial" w:hAnsi="Arial"/>
          <w:i w:val="0"/>
        </w:rPr>
      </w:pPr>
      <w:r>
        <w:rPr>
          <w:rFonts w:ascii="Arial" w:hAnsi="Arial"/>
          <w:i w:val="0"/>
        </w:rPr>
        <w:t>3.</w:t>
      </w:r>
      <w:r>
        <w:rPr>
          <w:rFonts w:ascii="Arial" w:hAnsi="Arial"/>
          <w:i w:val="0"/>
        </w:rPr>
        <w:tab/>
        <w:t>Wykonawcy przysługuje prawo rozwiązania umowy za 30-dniowym wypowiedzeniem w przypadku zwłoki Zamawiającego w płatności którejkolwiek z faktur Wykonawcy przez okres dłuższy niż 30 dni od daty wymagalności danej faktury, po uprzednim pisemnym wezwaniu Zamawiającego do uregulowania zaległości i wyznaczeniu terminu jej uregulowania.</w:t>
      </w:r>
    </w:p>
    <w:p w:rsidR="00DB4549" w:rsidRDefault="00DB4549">
      <w:pPr>
        <w:pStyle w:val="Textbody"/>
        <w:ind w:left="397" w:hanging="397"/>
        <w:rPr>
          <w:rFonts w:ascii="Arial" w:hAnsi="Arial"/>
          <w:i w:val="0"/>
        </w:rPr>
      </w:pPr>
    </w:p>
    <w:p w:rsidR="00DB4549" w:rsidRDefault="00C25766">
      <w:pPr>
        <w:pStyle w:val="Textbody"/>
        <w:ind w:left="397" w:hanging="397"/>
        <w:jc w:val="center"/>
        <w:rPr>
          <w:rFonts w:ascii="Arial" w:hAnsi="Arial"/>
          <w:b/>
          <w:i w:val="0"/>
        </w:rPr>
      </w:pPr>
      <w:r>
        <w:rPr>
          <w:rFonts w:ascii="Arial" w:hAnsi="Arial"/>
          <w:b/>
          <w:i w:val="0"/>
        </w:rPr>
        <w:t>§ 8.</w:t>
      </w:r>
    </w:p>
    <w:p w:rsidR="00DB4549" w:rsidRDefault="00C25766">
      <w:pPr>
        <w:pStyle w:val="Textbody"/>
        <w:ind w:left="397" w:hanging="397"/>
        <w:rPr>
          <w:rFonts w:ascii="Arial" w:hAnsi="Arial"/>
          <w:i w:val="0"/>
        </w:rPr>
      </w:pPr>
      <w:r>
        <w:rPr>
          <w:rFonts w:ascii="Arial" w:hAnsi="Arial"/>
          <w:i w:val="0"/>
        </w:rPr>
        <w:t>1.</w:t>
      </w:r>
      <w:r>
        <w:rPr>
          <w:rFonts w:ascii="Arial" w:hAnsi="Arial"/>
          <w:i w:val="0"/>
        </w:rPr>
        <w:tab/>
        <w:t>Zamawiający może nałożyć na Wykonawcę karę umowną za każde opóźnienie w przystąpieniu do usuwania awarii w wysokości 0,5 % wartości miesięcznego wynagrodzenia brutto. Zamawiający jest uprawniony do potrącenia kar umownych z wynagrodzenia Wykonawcy.</w:t>
      </w:r>
    </w:p>
    <w:p w:rsidR="00DB4549" w:rsidRDefault="00C25766">
      <w:pPr>
        <w:pStyle w:val="Textbody"/>
        <w:ind w:left="397" w:hanging="397"/>
        <w:rPr>
          <w:rFonts w:ascii="Arial" w:hAnsi="Arial"/>
          <w:i w:val="0"/>
        </w:rPr>
      </w:pPr>
      <w:r>
        <w:rPr>
          <w:rFonts w:ascii="Arial" w:hAnsi="Arial"/>
          <w:i w:val="0"/>
        </w:rPr>
        <w:t>2.</w:t>
      </w:r>
      <w:r>
        <w:rPr>
          <w:rFonts w:ascii="Arial" w:hAnsi="Arial"/>
          <w:i w:val="0"/>
        </w:rPr>
        <w:tab/>
        <w:t xml:space="preserve">Jeżeli na Zamawiającego zostanie nałożona kara przez uprawniony organ, spowodowana przyczynami leżącymi po stronie lub </w:t>
      </w:r>
      <w:r w:rsidR="00465E9D">
        <w:rPr>
          <w:rFonts w:ascii="Arial" w:hAnsi="Arial"/>
          <w:i w:val="0"/>
        </w:rPr>
        <w:t>zawinionymi przez Wykonawcę, to </w:t>
      </w:r>
      <w:r>
        <w:rPr>
          <w:rFonts w:ascii="Arial" w:hAnsi="Arial"/>
          <w:i w:val="0"/>
        </w:rPr>
        <w:t>Zamawiający potrąci kwotę kary z wynagrodzenia Wykonawcy.</w:t>
      </w:r>
    </w:p>
    <w:p w:rsidR="00DB4549" w:rsidRDefault="00C25766">
      <w:pPr>
        <w:pStyle w:val="Textbody"/>
        <w:ind w:left="397" w:hanging="397"/>
        <w:rPr>
          <w:rFonts w:ascii="Arial" w:hAnsi="Arial"/>
          <w:i w:val="0"/>
        </w:rPr>
      </w:pPr>
      <w:r>
        <w:rPr>
          <w:rFonts w:ascii="Arial" w:hAnsi="Arial"/>
          <w:i w:val="0"/>
        </w:rPr>
        <w:t>3.</w:t>
      </w:r>
      <w:r>
        <w:rPr>
          <w:rFonts w:ascii="Arial" w:hAnsi="Arial"/>
          <w:i w:val="0"/>
        </w:rPr>
        <w:tab/>
        <w:t>W przypadku zasądzenia prawomocnym wyrokiem sądu na rzecz osoby trzeciej odszkodowania od Zamawiającego z przyczyn leżących po stronie lub zawinionych przez Wykonawcę, to Zamawiający potrąci kwotę odszkodowania i wszelkich związanych z nim kosztów, w tym kosztów sądowych i egzekucyjnych, z wynagrodzenia Wykonawcy albo Zamawiającemu będzie przysługiwać roszczenie o zwrot do wysokości odszkodowania oraz wszelkich związanych z nim kosztów, w tym kosztów sądowych i egzekucyjnych.</w:t>
      </w:r>
    </w:p>
    <w:p w:rsidR="00DB4549" w:rsidRDefault="00C25766">
      <w:pPr>
        <w:pStyle w:val="Textbody"/>
        <w:ind w:left="397" w:hanging="397"/>
        <w:rPr>
          <w:rFonts w:ascii="Arial" w:hAnsi="Arial"/>
          <w:i w:val="0"/>
        </w:rPr>
      </w:pPr>
      <w:r>
        <w:rPr>
          <w:rFonts w:ascii="Arial" w:hAnsi="Arial"/>
          <w:i w:val="0"/>
        </w:rPr>
        <w:t>4.</w:t>
      </w:r>
      <w:r>
        <w:rPr>
          <w:rFonts w:ascii="Arial" w:hAnsi="Arial"/>
          <w:i w:val="0"/>
        </w:rPr>
        <w:tab/>
        <w:t>Zamawiający zastrzega sobie prawo do dochodzenia odszkodowania przewyższającego wysokość zastrzeżonej kary umownej.</w:t>
      </w:r>
    </w:p>
    <w:p w:rsidR="00DB4549" w:rsidRDefault="00C25766" w:rsidP="00465E9D">
      <w:pPr>
        <w:pStyle w:val="Textbody"/>
        <w:ind w:left="397" w:hanging="397"/>
        <w:rPr>
          <w:rFonts w:ascii="Arial" w:hAnsi="Arial"/>
          <w:i w:val="0"/>
        </w:rPr>
      </w:pPr>
      <w:r>
        <w:rPr>
          <w:rFonts w:ascii="Arial" w:hAnsi="Arial"/>
          <w:i w:val="0"/>
        </w:rPr>
        <w:t>5.</w:t>
      </w:r>
      <w:r>
        <w:rPr>
          <w:rFonts w:ascii="Arial" w:hAnsi="Arial"/>
          <w:i w:val="0"/>
        </w:rPr>
        <w:tab/>
        <w:t xml:space="preserve">Wykonawca jest zobowiązany do legitymowania się aktualną polisą lub innym dokumentem ubezpieczenia od odpowiedzialności cywilnej w zakresie objętym przedmiotem umowy. Suma ubezpieczenia, na którą wystawiona jest polisa, nie może być niższa niż 500.000 zł. Kopia polisy poświadczona za zgodność z oryginałem przez Wykonawcę jest Załącznikiem nr 2 do umowy. Jeżeli ważność polisy lub innego </w:t>
      </w:r>
      <w:r>
        <w:rPr>
          <w:rFonts w:ascii="Arial" w:hAnsi="Arial"/>
          <w:i w:val="0"/>
        </w:rPr>
        <w:lastRenderedPageBreak/>
        <w:t>dokumentu ubezpieczenia będzie kończyć się przed terminem obowiązywania umowy, to Wykonawca będzie zobowiązany do przedłożenia Zamawiającemu kolejnego dokumentu ubezpieczenia przed upływem terminu ważności poprzedniego.</w:t>
      </w: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 9.</w:t>
      </w:r>
    </w:p>
    <w:p w:rsidR="00DB4549" w:rsidRDefault="00C25766">
      <w:pPr>
        <w:pStyle w:val="Textbody"/>
        <w:rPr>
          <w:rFonts w:ascii="Arial" w:hAnsi="Arial"/>
          <w:i w:val="0"/>
        </w:rPr>
      </w:pPr>
      <w:r>
        <w:rPr>
          <w:rFonts w:ascii="Arial" w:hAnsi="Arial"/>
          <w:i w:val="0"/>
        </w:rPr>
        <w:t>W sprawach nieuregulowanych niniejszą umową mają zastosowanie przepisy Kodeksu Cywilnego i ustawy Prawo zamówień publicznych.</w:t>
      </w: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 10.</w:t>
      </w:r>
    </w:p>
    <w:p w:rsidR="00DB4549" w:rsidRDefault="00C25766">
      <w:pPr>
        <w:pStyle w:val="Textbody"/>
        <w:rPr>
          <w:rFonts w:ascii="Arial" w:hAnsi="Arial"/>
          <w:i w:val="0"/>
        </w:rPr>
      </w:pPr>
      <w:r>
        <w:rPr>
          <w:rFonts w:ascii="Arial" w:hAnsi="Arial"/>
          <w:i w:val="0"/>
        </w:rPr>
        <w:t>Ewentualne spory wynikające z realizacji niniejszej umowy będą rozstrzygane polubownie, a w razie niedojścia do ugody przed sądem właściwym dla siedziby Zamawiającego.</w:t>
      </w: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 11.</w:t>
      </w:r>
    </w:p>
    <w:p w:rsidR="00DB4549" w:rsidRDefault="00C25766">
      <w:pPr>
        <w:pStyle w:val="Textbody"/>
        <w:rPr>
          <w:rFonts w:ascii="Arial" w:hAnsi="Arial"/>
          <w:i w:val="0"/>
        </w:rPr>
      </w:pPr>
      <w:r>
        <w:rPr>
          <w:rFonts w:ascii="Arial" w:hAnsi="Arial"/>
          <w:i w:val="0"/>
        </w:rPr>
        <w:t>Wszelkie zmiany umowy wymagają formy pisemnej pod rygorem nieważności.</w:t>
      </w:r>
    </w:p>
    <w:p w:rsidR="00DB4549" w:rsidRDefault="00DB4549">
      <w:pPr>
        <w:pStyle w:val="Textbody"/>
        <w:rPr>
          <w:rFonts w:ascii="Arial" w:hAnsi="Arial"/>
          <w:i w:val="0"/>
        </w:rPr>
      </w:pPr>
    </w:p>
    <w:p w:rsidR="00DB4549" w:rsidRDefault="00C25766">
      <w:pPr>
        <w:pStyle w:val="Textbody"/>
        <w:jc w:val="center"/>
        <w:rPr>
          <w:rFonts w:ascii="Arial" w:hAnsi="Arial"/>
          <w:b/>
          <w:i w:val="0"/>
        </w:rPr>
      </w:pPr>
      <w:r>
        <w:rPr>
          <w:rFonts w:ascii="Arial" w:hAnsi="Arial"/>
          <w:b/>
          <w:i w:val="0"/>
        </w:rPr>
        <w:t>§ 12.</w:t>
      </w:r>
    </w:p>
    <w:p w:rsidR="00DB4549" w:rsidRDefault="00C25766">
      <w:pPr>
        <w:pStyle w:val="Textbody"/>
        <w:rPr>
          <w:rFonts w:ascii="Arial" w:hAnsi="Arial"/>
          <w:i w:val="0"/>
        </w:rPr>
      </w:pPr>
      <w:r>
        <w:rPr>
          <w:rFonts w:ascii="Arial" w:hAnsi="Arial"/>
          <w:i w:val="0"/>
        </w:rPr>
        <w:t>W przypadku niespłaconych zobowiązań Zamawiającego w stosunku do Wykonawcy zakazuje się ich cesji.</w:t>
      </w:r>
    </w:p>
    <w:p w:rsidR="00DB4549" w:rsidRDefault="00C25766">
      <w:pPr>
        <w:pStyle w:val="Textbody"/>
        <w:rPr>
          <w:rFonts w:ascii="Arial" w:hAnsi="Arial"/>
          <w:i w:val="0"/>
        </w:rPr>
      </w:pPr>
      <w:r>
        <w:rPr>
          <w:rFonts w:ascii="Arial" w:hAnsi="Arial"/>
          <w:i w:val="0"/>
        </w:rPr>
        <w:t> </w:t>
      </w:r>
    </w:p>
    <w:p w:rsidR="00DB4549" w:rsidRDefault="00C25766">
      <w:pPr>
        <w:pStyle w:val="Textbody"/>
        <w:jc w:val="center"/>
        <w:rPr>
          <w:rFonts w:ascii="Arial" w:hAnsi="Arial"/>
          <w:b/>
          <w:i w:val="0"/>
        </w:rPr>
      </w:pPr>
      <w:r>
        <w:rPr>
          <w:rFonts w:ascii="Arial" w:hAnsi="Arial"/>
          <w:b/>
          <w:i w:val="0"/>
        </w:rPr>
        <w:t>§ 13.</w:t>
      </w:r>
    </w:p>
    <w:p w:rsidR="00DB4549" w:rsidRDefault="00C25766">
      <w:pPr>
        <w:pStyle w:val="Textbody"/>
        <w:rPr>
          <w:rFonts w:ascii="Arial" w:hAnsi="Arial"/>
          <w:i w:val="0"/>
        </w:rPr>
      </w:pPr>
      <w:r>
        <w:rPr>
          <w:rFonts w:ascii="Arial" w:hAnsi="Arial"/>
          <w:i w:val="0"/>
        </w:rPr>
        <w:t>Umowa została sporządzona w trzech jednobrzmiących egzemplarzach, z których jeden otrzymuje Wykonawca, a dwa Zamawiający.</w:t>
      </w: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C25766">
      <w:pPr>
        <w:pStyle w:val="Textbody"/>
        <w:jc w:val="center"/>
        <w:rPr>
          <w:rFonts w:ascii="Arial" w:hAnsi="Arial"/>
          <w:i w:val="0"/>
        </w:rPr>
      </w:pPr>
      <w:r>
        <w:rPr>
          <w:rFonts w:ascii="Arial" w:hAnsi="Arial"/>
          <w:i w:val="0"/>
        </w:rPr>
        <w:t>Zamawiający                                                       Wykonawca</w:t>
      </w:r>
    </w:p>
    <w:p w:rsidR="00DB4549" w:rsidRDefault="00DB4549">
      <w:pPr>
        <w:pStyle w:val="Textbody"/>
        <w:rPr>
          <w:rFonts w:ascii="Arial" w:hAnsi="Arial"/>
          <w:i w:val="0"/>
        </w:rPr>
      </w:pPr>
    </w:p>
    <w:p w:rsidR="00DB4549" w:rsidRDefault="00C25766">
      <w:pPr>
        <w:pStyle w:val="Textbody"/>
        <w:jc w:val="center"/>
        <w:rPr>
          <w:rFonts w:ascii="Arial" w:hAnsi="Arial"/>
          <w:b/>
          <w:bCs/>
          <w:i w:val="0"/>
        </w:rPr>
      </w:pPr>
      <w:r>
        <w:rPr>
          <w:rFonts w:ascii="Arial" w:hAnsi="Arial"/>
          <w:b/>
          <w:bCs/>
          <w:i w:val="0"/>
        </w:rPr>
        <w:t>Załącznik nr 1</w:t>
      </w:r>
    </w:p>
    <w:p w:rsidR="00DB4549" w:rsidRDefault="00C25766">
      <w:pPr>
        <w:pStyle w:val="Textbody"/>
        <w:jc w:val="center"/>
        <w:rPr>
          <w:rFonts w:ascii="Arial" w:hAnsi="Arial"/>
          <w:b/>
          <w:i w:val="0"/>
        </w:rPr>
      </w:pPr>
      <w:r>
        <w:rPr>
          <w:rFonts w:ascii="Arial" w:hAnsi="Arial"/>
          <w:b/>
          <w:i w:val="0"/>
        </w:rPr>
        <w:t>do umowy nr 9/2016/1 w sprawie zamówienia publicznego na usługi,</w:t>
      </w:r>
    </w:p>
    <w:p w:rsidR="00DB4549" w:rsidRDefault="00C25766">
      <w:pPr>
        <w:pStyle w:val="Textbody"/>
        <w:jc w:val="center"/>
        <w:rPr>
          <w:rFonts w:ascii="Arial" w:hAnsi="Arial"/>
          <w:b/>
          <w:i w:val="0"/>
        </w:rPr>
      </w:pPr>
      <w:r>
        <w:rPr>
          <w:rFonts w:ascii="Arial" w:hAnsi="Arial"/>
          <w:b/>
          <w:i w:val="0"/>
        </w:rPr>
        <w:t>zawartej w dniu ... pomiędzy Szpitalem Specjalistycznym im. Świętej Rodziny w Warszawie i …. w ......</w:t>
      </w:r>
    </w:p>
    <w:p w:rsidR="00DB4549" w:rsidRDefault="00DB4549">
      <w:pPr>
        <w:pStyle w:val="Textbody"/>
        <w:rPr>
          <w:rFonts w:ascii="Arial" w:hAnsi="Arial"/>
          <w:i w:val="0"/>
        </w:rPr>
      </w:pPr>
    </w:p>
    <w:p w:rsidR="00DB4549" w:rsidRDefault="00C25766">
      <w:pPr>
        <w:pStyle w:val="Textbody"/>
        <w:rPr>
          <w:rFonts w:ascii="Arial" w:hAnsi="Arial"/>
          <w:i w:val="0"/>
        </w:rPr>
      </w:pPr>
      <w:r>
        <w:rPr>
          <w:rFonts w:ascii="Arial" w:hAnsi="Arial"/>
          <w:i w:val="0"/>
        </w:rPr>
        <w:t>Głównym obowiązkiem Wykonawcy jest zapewnienie prawidłowej pracy wszystkich mediów i urządzeń szpitala gwarantujących bezpieczeństwo pacjentom i pracownikom oraz zabezpieczenia majątku Szpitala.</w:t>
      </w:r>
    </w:p>
    <w:p w:rsidR="00DB4549" w:rsidRDefault="00C25766">
      <w:pPr>
        <w:pStyle w:val="Textbody"/>
        <w:rPr>
          <w:rFonts w:ascii="Arial" w:hAnsi="Arial"/>
          <w:i w:val="0"/>
        </w:rPr>
      </w:pPr>
      <w:r>
        <w:rPr>
          <w:rFonts w:ascii="Arial" w:hAnsi="Arial"/>
          <w:i w:val="0"/>
        </w:rPr>
        <w:t>W zakres prac naprawczych objętych umową wchodzą prace konieczne do wykonania w wyniku stwierdzonych przez Wykonawcę lub zgłoszonych mu przez Zamawiającego awarii i uszkodzeń instalacji i urządzeń oraz drobne prace budowlane, ślusarskie, stolarskie, itp.</w:t>
      </w:r>
    </w:p>
    <w:p w:rsidR="00DB4549" w:rsidRDefault="00C25766">
      <w:pPr>
        <w:pStyle w:val="Textbody"/>
        <w:rPr>
          <w:rFonts w:ascii="Arial" w:hAnsi="Arial"/>
          <w:i w:val="0"/>
        </w:rPr>
      </w:pPr>
      <w:r>
        <w:rPr>
          <w:rFonts w:ascii="Arial" w:hAnsi="Arial"/>
          <w:i w:val="0"/>
        </w:rPr>
        <w:t>Instalacje podlegające konserwacji i naprawom znajdują się na 6 kondygnacjach starego budynku i na 7 kondygnacjach nowego budynku oraz w budynku technicznym, budynku agregatorni, stacji transformatorowej, budynku portierni zewnętrznej i kołyski życia oraz całym terenie Szpitala.</w:t>
      </w:r>
    </w:p>
    <w:p w:rsidR="00DB4549" w:rsidRDefault="00DB4549">
      <w:pPr>
        <w:pStyle w:val="Textbody"/>
        <w:rPr>
          <w:rFonts w:ascii="Arial" w:hAnsi="Arial"/>
          <w:i w:val="0"/>
        </w:rPr>
      </w:pPr>
    </w:p>
    <w:p w:rsidR="00DB4549" w:rsidRDefault="00C25766">
      <w:pPr>
        <w:pStyle w:val="Textbody"/>
        <w:shd w:val="clear" w:color="auto" w:fill="FFFFFF"/>
        <w:ind w:left="709" w:hanging="709"/>
        <w:rPr>
          <w:rFonts w:ascii="Arial" w:hAnsi="Arial"/>
          <w:b/>
          <w:i w:val="0"/>
        </w:rPr>
      </w:pPr>
      <w:r>
        <w:rPr>
          <w:rFonts w:ascii="Arial" w:hAnsi="Arial"/>
          <w:b/>
          <w:i w:val="0"/>
        </w:rPr>
        <w:t>I.</w:t>
      </w:r>
      <w:r>
        <w:rPr>
          <w:rFonts w:ascii="Arial" w:hAnsi="Arial"/>
          <w:b/>
          <w:i w:val="0"/>
        </w:rPr>
        <w:tab/>
        <w:t>Zakresy prac konserwacyjnych i naprawczych dla poszczególnych rodzajów instalacji.</w:t>
      </w:r>
    </w:p>
    <w:p w:rsidR="00DB4549" w:rsidRDefault="00C25766">
      <w:pPr>
        <w:pStyle w:val="Textbody"/>
        <w:shd w:val="clear" w:color="auto" w:fill="FFFFFF"/>
        <w:rPr>
          <w:rFonts w:ascii="Arial" w:hAnsi="Arial"/>
          <w:i w:val="0"/>
        </w:rPr>
      </w:pPr>
      <w:r>
        <w:rPr>
          <w:rFonts w:ascii="Arial" w:hAnsi="Arial"/>
          <w:i w:val="0"/>
        </w:rPr>
        <w:t>W ramach realizacji przedmiotu umowy Wykonawca zobowiązany jest do wykonywania następujących prac:</w:t>
      </w:r>
    </w:p>
    <w:p w:rsidR="00DB4549" w:rsidRDefault="00C25766">
      <w:pPr>
        <w:pStyle w:val="Textbody"/>
        <w:rPr>
          <w:rFonts w:ascii="Arial" w:hAnsi="Arial"/>
          <w:b/>
          <w:i w:val="0"/>
        </w:rPr>
      </w:pPr>
      <w:r>
        <w:rPr>
          <w:rFonts w:ascii="Arial" w:hAnsi="Arial"/>
          <w:b/>
          <w:i w:val="0"/>
        </w:rPr>
        <w:t>Ia.</w:t>
      </w:r>
      <w:r>
        <w:rPr>
          <w:rFonts w:ascii="Arial" w:hAnsi="Arial"/>
          <w:b/>
          <w:i w:val="0"/>
        </w:rPr>
        <w:tab/>
        <w:t>Instalacje elektryczne.</w:t>
      </w:r>
    </w:p>
    <w:p w:rsidR="00DB4549" w:rsidRDefault="00C25766">
      <w:pPr>
        <w:pStyle w:val="Textbody"/>
        <w:shd w:val="clear" w:color="auto" w:fill="FFFFFF"/>
        <w:ind w:left="397" w:hanging="397"/>
        <w:rPr>
          <w:rFonts w:ascii="Arial" w:hAnsi="Arial"/>
          <w:i w:val="0"/>
        </w:rPr>
      </w:pPr>
      <w:r>
        <w:rPr>
          <w:rFonts w:ascii="Arial" w:hAnsi="Arial"/>
          <w:i w:val="0"/>
        </w:rPr>
        <w:t>1.</w:t>
      </w:r>
      <w:r>
        <w:rPr>
          <w:rFonts w:ascii="Arial" w:hAnsi="Arial"/>
          <w:i w:val="0"/>
        </w:rPr>
        <w:tab/>
        <w:t>Lokalizowanie przerw i zwarć w instalacji elektrycznej, usuwanie przyczyn i skutków.</w:t>
      </w:r>
    </w:p>
    <w:p w:rsidR="00DB4549" w:rsidRDefault="00C25766">
      <w:pPr>
        <w:pStyle w:val="Textbody"/>
        <w:shd w:val="clear" w:color="auto" w:fill="FFFFFF"/>
        <w:ind w:left="397" w:hanging="397"/>
        <w:rPr>
          <w:rFonts w:ascii="Arial" w:hAnsi="Arial"/>
          <w:i w:val="0"/>
        </w:rPr>
      </w:pPr>
      <w:r>
        <w:rPr>
          <w:rFonts w:ascii="Arial" w:hAnsi="Arial"/>
          <w:i w:val="0"/>
        </w:rPr>
        <w:t>2.</w:t>
      </w:r>
      <w:r>
        <w:rPr>
          <w:rFonts w:ascii="Arial" w:hAnsi="Arial"/>
          <w:i w:val="0"/>
        </w:rPr>
        <w:tab/>
        <w:t>Wykonywanie tymczasowej instalacji elektrycznej.</w:t>
      </w:r>
    </w:p>
    <w:p w:rsidR="00DB4549" w:rsidRDefault="00C25766">
      <w:pPr>
        <w:pStyle w:val="Textbody"/>
        <w:shd w:val="clear" w:color="auto" w:fill="FFFFFF"/>
        <w:ind w:left="397" w:hanging="397"/>
        <w:rPr>
          <w:rFonts w:ascii="Arial" w:hAnsi="Arial"/>
          <w:i w:val="0"/>
        </w:rPr>
      </w:pPr>
      <w:r>
        <w:rPr>
          <w:rFonts w:ascii="Arial" w:hAnsi="Arial"/>
          <w:i w:val="0"/>
        </w:rPr>
        <w:t>3.</w:t>
      </w:r>
      <w:r>
        <w:rPr>
          <w:rFonts w:ascii="Arial" w:hAnsi="Arial"/>
          <w:i w:val="0"/>
        </w:rPr>
        <w:tab/>
        <w:t>Wyłączanie, przełączanie i załączanie napięcia związane z zabezpieczaniem przed porażeniem elektrycznym oraz usuwaniem przyczyn i skutków awarii.</w:t>
      </w:r>
    </w:p>
    <w:p w:rsidR="00DB4549" w:rsidRDefault="00C25766">
      <w:pPr>
        <w:pStyle w:val="Textbody"/>
        <w:shd w:val="clear" w:color="auto" w:fill="FFFFFF"/>
        <w:ind w:left="397" w:hanging="397"/>
        <w:rPr>
          <w:rFonts w:ascii="Arial" w:hAnsi="Arial"/>
          <w:i w:val="0"/>
        </w:rPr>
      </w:pPr>
      <w:r>
        <w:rPr>
          <w:rFonts w:ascii="Arial" w:hAnsi="Arial"/>
          <w:i w:val="0"/>
        </w:rPr>
        <w:lastRenderedPageBreak/>
        <w:t>4.</w:t>
      </w:r>
      <w:r>
        <w:rPr>
          <w:rFonts w:ascii="Arial" w:hAnsi="Arial"/>
          <w:i w:val="0"/>
        </w:rPr>
        <w:tab/>
        <w:t>Wykonywanie niezbędnych czynności naprawczych i usuwających zakłócenia w pracy instalacji elektrycznych Szpitala.</w:t>
      </w:r>
    </w:p>
    <w:p w:rsidR="00DB4549" w:rsidRDefault="00C25766">
      <w:pPr>
        <w:pStyle w:val="Textbody"/>
        <w:shd w:val="clear" w:color="auto" w:fill="FFFFFF"/>
        <w:ind w:left="397" w:hanging="397"/>
        <w:rPr>
          <w:rFonts w:ascii="Arial" w:hAnsi="Arial"/>
          <w:i w:val="0"/>
        </w:rPr>
      </w:pPr>
      <w:r>
        <w:rPr>
          <w:rFonts w:ascii="Arial" w:hAnsi="Arial"/>
          <w:i w:val="0"/>
        </w:rPr>
        <w:t>5.</w:t>
      </w:r>
      <w:r>
        <w:rPr>
          <w:rFonts w:ascii="Arial" w:hAnsi="Arial"/>
          <w:i w:val="0"/>
        </w:rPr>
        <w:tab/>
        <w:t>Zapewnienie bezpiecznej i prawidłowej pracy instalacji elektrycznych.</w:t>
      </w:r>
    </w:p>
    <w:p w:rsidR="00DB4549" w:rsidRDefault="00C25766">
      <w:pPr>
        <w:pStyle w:val="Textbody"/>
        <w:shd w:val="clear" w:color="auto" w:fill="FFFFFF"/>
        <w:ind w:left="397" w:hanging="397"/>
        <w:rPr>
          <w:rFonts w:ascii="Arial" w:hAnsi="Arial"/>
          <w:i w:val="0"/>
        </w:rPr>
      </w:pPr>
      <w:r>
        <w:rPr>
          <w:rFonts w:ascii="Arial" w:hAnsi="Arial"/>
          <w:i w:val="0"/>
        </w:rPr>
        <w:t>6.</w:t>
      </w:r>
      <w:r>
        <w:rPr>
          <w:rFonts w:ascii="Arial" w:hAnsi="Arial"/>
          <w:i w:val="0"/>
        </w:rPr>
        <w:tab/>
        <w:t>Lokalizowanie i bieżące usuwanie usterek instalacji elektrycznych zgłaszanych podczas pełnienia dyżurów.</w:t>
      </w:r>
    </w:p>
    <w:p w:rsidR="00DB4549" w:rsidRDefault="00C25766">
      <w:pPr>
        <w:pStyle w:val="Textbody"/>
        <w:shd w:val="clear" w:color="auto" w:fill="FFFFFF"/>
        <w:ind w:left="397" w:hanging="397"/>
        <w:rPr>
          <w:rFonts w:ascii="Arial" w:hAnsi="Arial"/>
          <w:i w:val="0"/>
        </w:rPr>
      </w:pPr>
      <w:r>
        <w:rPr>
          <w:rFonts w:ascii="Arial" w:hAnsi="Arial"/>
          <w:i w:val="0"/>
        </w:rPr>
        <w:t>7.</w:t>
      </w:r>
      <w:r>
        <w:rPr>
          <w:rFonts w:ascii="Arial" w:hAnsi="Arial"/>
          <w:i w:val="0"/>
        </w:rPr>
        <w:tab/>
        <w:t>Kontrola i utrzymanie w stałej sprawności instalacji oświetlenia podstawowego, awaryjnego i ewakuacyjnego.</w:t>
      </w:r>
    </w:p>
    <w:p w:rsidR="00DB4549" w:rsidRDefault="00C25766">
      <w:pPr>
        <w:pStyle w:val="Textbody"/>
        <w:shd w:val="clear" w:color="auto" w:fill="FFFFFF"/>
        <w:ind w:left="397" w:hanging="397"/>
        <w:rPr>
          <w:rFonts w:ascii="Arial" w:hAnsi="Arial"/>
          <w:i w:val="0"/>
        </w:rPr>
      </w:pPr>
      <w:r>
        <w:rPr>
          <w:rFonts w:ascii="Arial" w:hAnsi="Arial"/>
          <w:i w:val="0"/>
        </w:rPr>
        <w:t>8.</w:t>
      </w:r>
      <w:r>
        <w:rPr>
          <w:rFonts w:ascii="Arial" w:hAnsi="Arial"/>
          <w:i w:val="0"/>
        </w:rPr>
        <w:tab/>
        <w:t>Wymiana źródeł światła w istniejących oprawach oświetlenia zewnętrznego i wewnętrznego.</w:t>
      </w:r>
    </w:p>
    <w:p w:rsidR="00DB4549" w:rsidRDefault="00C25766">
      <w:pPr>
        <w:pStyle w:val="Textbody"/>
        <w:shd w:val="clear" w:color="auto" w:fill="FFFFFF"/>
        <w:ind w:left="397" w:hanging="397"/>
        <w:rPr>
          <w:rFonts w:ascii="Arial" w:hAnsi="Arial"/>
          <w:i w:val="0"/>
        </w:rPr>
      </w:pPr>
      <w:r>
        <w:rPr>
          <w:rFonts w:ascii="Arial" w:hAnsi="Arial"/>
          <w:i w:val="0"/>
        </w:rPr>
        <w:t>9.</w:t>
      </w:r>
      <w:r>
        <w:rPr>
          <w:rFonts w:ascii="Arial" w:hAnsi="Arial"/>
          <w:i w:val="0"/>
        </w:rPr>
        <w:tab/>
        <w:t>Wymiana uszkodzonych i niekompletnych opraw oświetlenia zewnętrznego i wewnętrznego po zgłoszeniu i akceptacji Działu Technicznego.</w:t>
      </w:r>
    </w:p>
    <w:p w:rsidR="00DB4549" w:rsidRDefault="00C25766">
      <w:pPr>
        <w:pStyle w:val="Textbody"/>
        <w:shd w:val="clear" w:color="auto" w:fill="FFFFFF"/>
        <w:ind w:left="397" w:hanging="397"/>
        <w:rPr>
          <w:rFonts w:ascii="Arial" w:hAnsi="Arial"/>
          <w:i w:val="0"/>
        </w:rPr>
      </w:pPr>
      <w:r>
        <w:rPr>
          <w:rFonts w:ascii="Arial" w:hAnsi="Arial"/>
          <w:i w:val="0"/>
        </w:rPr>
        <w:t>10.</w:t>
      </w:r>
      <w:r>
        <w:rPr>
          <w:rFonts w:ascii="Arial" w:hAnsi="Arial"/>
          <w:i w:val="0"/>
        </w:rPr>
        <w:tab/>
        <w:t>Wymianę przewodów i kabli (do 5 m w jednym odcinku każdego obwodu).</w:t>
      </w:r>
    </w:p>
    <w:p w:rsidR="00DB4549" w:rsidRDefault="00C25766">
      <w:pPr>
        <w:pStyle w:val="Textbody"/>
        <w:shd w:val="clear" w:color="auto" w:fill="FFFFFF"/>
        <w:ind w:left="397" w:hanging="397"/>
        <w:rPr>
          <w:rFonts w:ascii="Arial" w:hAnsi="Arial"/>
          <w:i w:val="0"/>
        </w:rPr>
      </w:pPr>
      <w:r>
        <w:rPr>
          <w:rFonts w:ascii="Arial" w:hAnsi="Arial"/>
          <w:i w:val="0"/>
        </w:rPr>
        <w:t>11.</w:t>
      </w:r>
      <w:r>
        <w:rPr>
          <w:rFonts w:ascii="Arial" w:hAnsi="Arial"/>
          <w:i w:val="0"/>
        </w:rPr>
        <w:tab/>
        <w:t>Utrzymanie skrzynek i rozdzielni w należytej czystości.</w:t>
      </w:r>
    </w:p>
    <w:p w:rsidR="00DB4549" w:rsidRDefault="00C25766">
      <w:pPr>
        <w:pStyle w:val="Textbody"/>
        <w:shd w:val="clear" w:color="auto" w:fill="FFFFFF"/>
        <w:ind w:left="397" w:hanging="397"/>
        <w:rPr>
          <w:rFonts w:ascii="Arial" w:hAnsi="Arial"/>
          <w:i w:val="0"/>
        </w:rPr>
      </w:pPr>
      <w:r>
        <w:rPr>
          <w:rFonts w:ascii="Arial" w:hAnsi="Arial"/>
          <w:i w:val="0"/>
        </w:rPr>
        <w:t>12.</w:t>
      </w:r>
      <w:r>
        <w:rPr>
          <w:rFonts w:ascii="Arial" w:hAnsi="Arial"/>
          <w:i w:val="0"/>
        </w:rPr>
        <w:tab/>
        <w:t>Usuwanie nieprawidłowości zasilania tablic, rozdzielni i urządzeń elektrycznych.</w:t>
      </w:r>
    </w:p>
    <w:p w:rsidR="00DB4549" w:rsidRDefault="00C25766">
      <w:pPr>
        <w:pStyle w:val="Textbody"/>
        <w:shd w:val="clear" w:color="auto" w:fill="FFFFFF"/>
        <w:ind w:left="397" w:hanging="397"/>
        <w:rPr>
          <w:rFonts w:ascii="Arial" w:hAnsi="Arial"/>
          <w:i w:val="0"/>
        </w:rPr>
      </w:pPr>
      <w:r>
        <w:rPr>
          <w:rFonts w:ascii="Arial" w:hAnsi="Arial"/>
          <w:i w:val="0"/>
        </w:rPr>
        <w:t>13.</w:t>
      </w:r>
      <w:r>
        <w:rPr>
          <w:rFonts w:ascii="Arial" w:hAnsi="Arial"/>
          <w:i w:val="0"/>
        </w:rPr>
        <w:tab/>
        <w:t>Dokręcanie zacisków przewodów, czyszczenie styków, zaizolowanie przewodów.</w:t>
      </w:r>
    </w:p>
    <w:p w:rsidR="00DB4549" w:rsidRDefault="00C25766">
      <w:pPr>
        <w:pStyle w:val="Textbody"/>
        <w:shd w:val="clear" w:color="auto" w:fill="FFFFFF"/>
        <w:ind w:left="397" w:hanging="397"/>
        <w:rPr>
          <w:rFonts w:ascii="Arial" w:hAnsi="Arial"/>
          <w:i w:val="0"/>
        </w:rPr>
      </w:pPr>
      <w:r>
        <w:rPr>
          <w:rFonts w:ascii="Arial" w:hAnsi="Arial"/>
          <w:i w:val="0"/>
        </w:rPr>
        <w:t>14.</w:t>
      </w:r>
      <w:r>
        <w:rPr>
          <w:rFonts w:ascii="Arial" w:hAnsi="Arial"/>
          <w:i w:val="0"/>
        </w:rPr>
        <w:tab/>
        <w:t>Sprawdzanie działania wyłączników różnicowoprądowych.</w:t>
      </w:r>
    </w:p>
    <w:p w:rsidR="00DB4549" w:rsidRDefault="00C25766">
      <w:pPr>
        <w:pStyle w:val="Textbody"/>
        <w:shd w:val="clear" w:color="auto" w:fill="FFFFFF"/>
        <w:ind w:left="397" w:hanging="397"/>
        <w:rPr>
          <w:rFonts w:ascii="Arial" w:hAnsi="Arial"/>
          <w:i w:val="0"/>
        </w:rPr>
      </w:pPr>
      <w:r>
        <w:rPr>
          <w:rFonts w:ascii="Arial" w:hAnsi="Arial"/>
          <w:i w:val="0"/>
        </w:rPr>
        <w:t>15.</w:t>
      </w:r>
      <w:r>
        <w:rPr>
          <w:rFonts w:ascii="Arial" w:hAnsi="Arial"/>
          <w:i w:val="0"/>
        </w:rPr>
        <w:tab/>
        <w:t>Wymiana, naprawa i uzupełnianie zniszczonych, uszkodzonych i zużytych elementów instalacji (zaciski i końcówki kablowe, puszki instalacyjne, tablice rozdzielcze, łączniki i gniazda elektryczne, itp.).</w:t>
      </w:r>
    </w:p>
    <w:p w:rsidR="00DB4549" w:rsidRDefault="00C25766">
      <w:pPr>
        <w:pStyle w:val="Textbody"/>
        <w:shd w:val="clear" w:color="auto" w:fill="FFFFFF"/>
        <w:ind w:left="397" w:hanging="397"/>
        <w:rPr>
          <w:rFonts w:ascii="Arial" w:hAnsi="Arial"/>
          <w:i w:val="0"/>
        </w:rPr>
      </w:pPr>
      <w:r>
        <w:rPr>
          <w:rFonts w:ascii="Arial" w:hAnsi="Arial"/>
          <w:i w:val="0"/>
        </w:rPr>
        <w:t>16.</w:t>
      </w:r>
      <w:r>
        <w:rPr>
          <w:rFonts w:ascii="Arial" w:hAnsi="Arial"/>
          <w:i w:val="0"/>
        </w:rPr>
        <w:tab/>
        <w:t>Wymiana niesprawnych i uszkodzonych zabezpieczeń przeciążeniowych, zwarciowych, różnicowoprądowych, wkładek topikowych, podstaw bezpiecznikowych, rozłączników izolacyjnych, rozłączników bezpiecznikowych, ograniczników przepięć, iskierników, baterii kondensatorów, kompensatorów mocy, izolatorów, przekładników pomiarowych i pomocniczych, układów pomiarowych oraz sterujących, szyn grzebieniowych, itp.</w:t>
      </w:r>
    </w:p>
    <w:p w:rsidR="00DB4549" w:rsidRDefault="00C25766">
      <w:pPr>
        <w:pStyle w:val="Textbody"/>
        <w:ind w:left="397" w:hanging="397"/>
        <w:rPr>
          <w:rFonts w:ascii="Arial" w:hAnsi="Arial"/>
          <w:i w:val="0"/>
        </w:rPr>
      </w:pPr>
      <w:r>
        <w:rPr>
          <w:rFonts w:ascii="Arial" w:hAnsi="Arial"/>
          <w:i w:val="0"/>
        </w:rPr>
        <w:t>17.</w:t>
      </w:r>
      <w:r>
        <w:rPr>
          <w:rFonts w:ascii="Arial" w:hAnsi="Arial"/>
          <w:i w:val="0"/>
        </w:rPr>
        <w:tab/>
        <w:t>Bezpośrednia współpraca z dostawcą energii elektrycznej polegająca na obowiązku ustalania przyczyn i czasu trwania przerwy w dostawie energii elektrycznej oraz uruchomienie procedur związanych z przejściem na zasilanie rezerwowe.</w:t>
      </w:r>
    </w:p>
    <w:p w:rsidR="00DB4549" w:rsidRDefault="00C25766">
      <w:pPr>
        <w:pStyle w:val="Textbody"/>
        <w:ind w:left="397" w:hanging="397"/>
        <w:rPr>
          <w:rFonts w:ascii="Arial" w:hAnsi="Arial"/>
          <w:i w:val="0"/>
        </w:rPr>
      </w:pPr>
      <w:r>
        <w:rPr>
          <w:rFonts w:ascii="Arial" w:hAnsi="Arial"/>
          <w:i w:val="0"/>
        </w:rPr>
        <w:t>18.</w:t>
      </w:r>
      <w:r>
        <w:rPr>
          <w:rFonts w:ascii="Arial" w:hAnsi="Arial"/>
          <w:i w:val="0"/>
        </w:rPr>
        <w:tab/>
        <w:t>Uwalnianie osób uwięzionych w windach w nowym i starym budynku Szpitala.</w:t>
      </w:r>
    </w:p>
    <w:p w:rsidR="00DB4549" w:rsidRDefault="00DB4549">
      <w:pPr>
        <w:pStyle w:val="Textbody"/>
        <w:shd w:val="clear" w:color="auto" w:fill="FFFFFF"/>
        <w:rPr>
          <w:rFonts w:ascii="Arial" w:hAnsi="Arial"/>
          <w:i w:val="0"/>
        </w:rPr>
      </w:pPr>
    </w:p>
    <w:p w:rsidR="00DB4549" w:rsidRDefault="00C25766">
      <w:pPr>
        <w:pStyle w:val="Textbody"/>
        <w:rPr>
          <w:rFonts w:ascii="Arial" w:hAnsi="Arial"/>
          <w:b/>
          <w:i w:val="0"/>
        </w:rPr>
      </w:pPr>
      <w:r>
        <w:rPr>
          <w:rFonts w:ascii="Arial" w:hAnsi="Arial"/>
          <w:b/>
          <w:i w:val="0"/>
        </w:rPr>
        <w:t>Ib.</w:t>
      </w:r>
      <w:r>
        <w:rPr>
          <w:rFonts w:ascii="Arial" w:hAnsi="Arial"/>
          <w:b/>
          <w:i w:val="0"/>
        </w:rPr>
        <w:tab/>
        <w:t>Instalacje sanitarne.</w:t>
      </w:r>
    </w:p>
    <w:p w:rsidR="00DB4549" w:rsidRDefault="00C25766">
      <w:pPr>
        <w:pStyle w:val="Textbody"/>
        <w:shd w:val="clear" w:color="auto" w:fill="FFFFFF"/>
        <w:ind w:left="397" w:hanging="397"/>
      </w:pPr>
      <w:r>
        <w:rPr>
          <w:rFonts w:ascii="Arial" w:hAnsi="Arial"/>
          <w:i w:val="0"/>
        </w:rPr>
        <w:t>1.</w:t>
      </w:r>
      <w:r>
        <w:rPr>
          <w:rFonts w:ascii="Arial" w:hAnsi="Arial"/>
          <w:i w:val="0"/>
        </w:rPr>
        <w:tab/>
        <w:t>U</w:t>
      </w:r>
      <w:r>
        <w:rPr>
          <w:rFonts w:ascii="Arial" w:hAnsi="Arial"/>
          <w:i w:val="0"/>
          <w:color w:val="000000"/>
        </w:rPr>
        <w:t>suwanie usterek, wykonywanie napraw instalacji niezbędnych do pracy Zamawiającego oraz utrzymanie w należytej sprawności technicznej zewnętrznych i wewnętrznych instalacji sanitarnych – realizacja zadań całodobowo, w tym w dni wolne i święta.</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2.</w:t>
      </w:r>
      <w:r>
        <w:rPr>
          <w:rFonts w:ascii="Arial" w:hAnsi="Arial"/>
          <w:i w:val="0"/>
          <w:color w:val="000000"/>
        </w:rPr>
        <w:tab/>
        <w:t>Utrzymanie instalacji łącznie z punktami poboru w należytej sprawności.</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3.</w:t>
      </w:r>
      <w:r>
        <w:rPr>
          <w:rFonts w:ascii="Arial" w:hAnsi="Arial"/>
          <w:i w:val="0"/>
          <w:color w:val="000000"/>
        </w:rPr>
        <w:tab/>
        <w:t>Regulacja armatury i jej czyszczenie (zawory zwrotne, zawory bezpieczeństwa wraz z uszczelnianiem armatury i wymianą uszczelek, główek zaworów, dławic, itp.).</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4.</w:t>
      </w:r>
      <w:r>
        <w:rPr>
          <w:rFonts w:ascii="Arial" w:hAnsi="Arial"/>
          <w:i w:val="0"/>
          <w:color w:val="000000"/>
        </w:rPr>
        <w:tab/>
        <w:t>Wymiana i uzupełnienie uszczelek w instalacjach.</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5.</w:t>
      </w:r>
      <w:r>
        <w:rPr>
          <w:rFonts w:ascii="Arial" w:hAnsi="Arial"/>
          <w:i w:val="0"/>
          <w:color w:val="000000"/>
        </w:rPr>
        <w:tab/>
        <w:t>Regulacja i usuwanie przecieków we wszystkich instalacjach.</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6.</w:t>
      </w:r>
      <w:r>
        <w:rPr>
          <w:rFonts w:ascii="Arial" w:hAnsi="Arial"/>
          <w:i w:val="0"/>
          <w:color w:val="000000"/>
        </w:rPr>
        <w:tab/>
        <w:t>Włączanie i wyłączanie instalacji c.o.</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7.</w:t>
      </w:r>
      <w:r>
        <w:rPr>
          <w:rFonts w:ascii="Arial" w:hAnsi="Arial"/>
          <w:i w:val="0"/>
          <w:color w:val="000000"/>
        </w:rPr>
        <w:tab/>
        <w:t>Odpowietrzanie grzejników z uszczelnianiem zaworów, płukaniem grzejników, itp.</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8.</w:t>
      </w:r>
      <w:r>
        <w:rPr>
          <w:rFonts w:ascii="Arial" w:hAnsi="Arial"/>
          <w:i w:val="0"/>
          <w:color w:val="000000"/>
        </w:rPr>
        <w:tab/>
        <w:t>Odpowietrzanie i regulacja instalacji c.o.</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9.</w:t>
      </w:r>
      <w:r>
        <w:rPr>
          <w:rFonts w:ascii="Arial" w:hAnsi="Arial"/>
          <w:i w:val="0"/>
          <w:color w:val="000000"/>
        </w:rPr>
        <w:tab/>
        <w:t>Sprawdzanie i regulacja zaworów termoregulacyjnych.</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10.</w:t>
      </w:r>
      <w:r>
        <w:rPr>
          <w:rFonts w:ascii="Arial" w:hAnsi="Arial"/>
          <w:i w:val="0"/>
          <w:color w:val="000000"/>
        </w:rPr>
        <w:tab/>
        <w:t>Wymiana grzejników, zaworów termoregulacyjnych.</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11.</w:t>
      </w:r>
      <w:r>
        <w:rPr>
          <w:rFonts w:ascii="Arial" w:hAnsi="Arial"/>
          <w:i w:val="0"/>
          <w:color w:val="000000"/>
        </w:rPr>
        <w:tab/>
        <w:t>Oczyszczanie z osadu zbiorników płuczących i odsadników.</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12.</w:t>
      </w:r>
      <w:r>
        <w:rPr>
          <w:rFonts w:ascii="Arial" w:hAnsi="Arial"/>
          <w:i w:val="0"/>
          <w:color w:val="000000"/>
        </w:rPr>
        <w:tab/>
        <w:t>Wymiana uszkodzonych zaworów, pokręteł, głowic, filtrów, itp.</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13.</w:t>
      </w:r>
      <w:r>
        <w:rPr>
          <w:rFonts w:ascii="Arial" w:hAnsi="Arial"/>
          <w:i w:val="0"/>
          <w:color w:val="000000"/>
        </w:rPr>
        <w:tab/>
        <w:t>Wymiana uszkodzonych przyborów sanitarnych (umywalek, zlewów, bidetów,pryszniców, itp.) i zaworów wraz z łącznikami.</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14.</w:t>
      </w:r>
      <w:r>
        <w:rPr>
          <w:rFonts w:ascii="Arial" w:hAnsi="Arial"/>
          <w:i w:val="0"/>
          <w:color w:val="000000"/>
        </w:rPr>
        <w:tab/>
        <w:t>Demontaż wskazanych przez Zamawiającego wszelkich urządzeń i armatury wraz z zaślepieniem podejść.</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lastRenderedPageBreak/>
        <w:t>15.</w:t>
      </w:r>
      <w:r>
        <w:rPr>
          <w:rFonts w:ascii="Arial" w:hAnsi="Arial"/>
          <w:i w:val="0"/>
          <w:color w:val="000000"/>
        </w:rPr>
        <w:tab/>
        <w:t>Okresowe czyszczenie i przepychanie kratek ściekowych, syfonów wraz z czyszczeniem różnych odstojników i przepompowni.</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16.</w:t>
      </w:r>
      <w:r>
        <w:rPr>
          <w:rFonts w:ascii="Arial" w:hAnsi="Arial"/>
          <w:i w:val="0"/>
          <w:color w:val="000000"/>
        </w:rPr>
        <w:tab/>
        <w:t>Wymiana uszkodzonych odcinków rur o długości do 2 m (powyżej 2 m należy zabezpieczyć przed szkodami i zgłosić do upoważnionej osoby w celu oceny problemu).</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17.</w:t>
      </w:r>
      <w:r>
        <w:rPr>
          <w:rFonts w:ascii="Arial" w:hAnsi="Arial"/>
          <w:i w:val="0"/>
          <w:color w:val="000000"/>
        </w:rPr>
        <w:tab/>
        <w:t>Uzupełnienie lub wymiana kratek ściekowych, kanalizacyjnych i deszczowych lub pokryw.</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18.</w:t>
      </w:r>
      <w:r>
        <w:rPr>
          <w:rFonts w:ascii="Arial" w:hAnsi="Arial"/>
          <w:i w:val="0"/>
          <w:color w:val="000000"/>
        </w:rPr>
        <w:tab/>
        <w:t>Konserwacja studzienek, wpustów instalacji zewnętrznej (czyszczenie, udrażnianie) w razie poważnych niedrożności zgłaszanie Zamawiającemu.</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19.</w:t>
      </w:r>
      <w:r>
        <w:rPr>
          <w:rFonts w:ascii="Arial" w:hAnsi="Arial"/>
          <w:i w:val="0"/>
          <w:color w:val="000000"/>
        </w:rPr>
        <w:tab/>
        <w:t>Usuwanie wszelkiego rodzaju niedrożności instalacji wewnętrznej i zewnętrznej, poza rynnami i rurami spustowymi.</w:t>
      </w:r>
    </w:p>
    <w:p w:rsidR="00DB4549" w:rsidRDefault="00C25766">
      <w:pPr>
        <w:pStyle w:val="Textbody"/>
        <w:shd w:val="clear" w:color="auto" w:fill="FFFFFF"/>
        <w:ind w:left="397" w:hanging="397"/>
        <w:rPr>
          <w:rFonts w:ascii="Arial" w:hAnsi="Arial"/>
          <w:i w:val="0"/>
          <w:color w:val="000000"/>
        </w:rPr>
      </w:pPr>
      <w:r>
        <w:rPr>
          <w:rFonts w:ascii="Arial" w:hAnsi="Arial"/>
          <w:i w:val="0"/>
          <w:color w:val="000000"/>
        </w:rPr>
        <w:t>20.</w:t>
      </w:r>
      <w:r>
        <w:rPr>
          <w:rFonts w:ascii="Arial" w:hAnsi="Arial"/>
          <w:i w:val="0"/>
          <w:color w:val="000000"/>
        </w:rPr>
        <w:tab/>
        <w:t>Rozłączanie i podłączanie urządzeń będących wyposażeniem pomieszczeń Zamawiającego (np. stoły laboratoryjne, palniki, kuchenki, dygestoria, itp.).</w:t>
      </w:r>
    </w:p>
    <w:p w:rsidR="00DB4549" w:rsidRDefault="00C25766">
      <w:pPr>
        <w:pStyle w:val="Textbody"/>
        <w:shd w:val="clear" w:color="auto" w:fill="FFFFFF"/>
        <w:ind w:left="397" w:hanging="397"/>
      </w:pPr>
      <w:r>
        <w:rPr>
          <w:rFonts w:ascii="Arial" w:hAnsi="Arial"/>
          <w:i w:val="0"/>
          <w:color w:val="000000"/>
        </w:rPr>
        <w:t>21.</w:t>
      </w:r>
      <w:r>
        <w:rPr>
          <w:rFonts w:ascii="Arial" w:hAnsi="Arial"/>
          <w:i w:val="0"/>
          <w:color w:val="000000"/>
        </w:rPr>
        <w:tab/>
        <w:t>W</w:t>
      </w:r>
      <w:r>
        <w:rPr>
          <w:rFonts w:ascii="Arial" w:hAnsi="Arial"/>
          <w:i w:val="0"/>
        </w:rPr>
        <w:t>ykonywanie podłączeń nowo zakupionego sprzętu i urządzeń do instalacji sanitarnych, gazowych, co, gazów medycznych.</w:t>
      </w:r>
    </w:p>
    <w:p w:rsidR="00DB4549" w:rsidRDefault="00C25766">
      <w:pPr>
        <w:pStyle w:val="Textbody"/>
        <w:shd w:val="clear" w:color="auto" w:fill="FFFFFF"/>
        <w:ind w:left="397" w:hanging="397"/>
        <w:rPr>
          <w:rFonts w:ascii="Arial" w:hAnsi="Arial"/>
          <w:i w:val="0"/>
        </w:rPr>
      </w:pPr>
      <w:r>
        <w:rPr>
          <w:rFonts w:ascii="Arial" w:hAnsi="Arial"/>
          <w:i w:val="0"/>
        </w:rPr>
        <w:t>22.</w:t>
      </w:r>
      <w:r>
        <w:rPr>
          <w:rFonts w:ascii="Arial" w:hAnsi="Arial"/>
          <w:i w:val="0"/>
        </w:rPr>
        <w:tab/>
        <w:t>Włączanie, wyłączanie, płukanie instalacji podczas remontów i napraw.</w:t>
      </w:r>
    </w:p>
    <w:p w:rsidR="00DB4549" w:rsidRDefault="00C25766">
      <w:pPr>
        <w:pStyle w:val="Textbody"/>
        <w:widowControl w:val="0"/>
        <w:shd w:val="clear" w:color="auto" w:fill="FFFFFF"/>
        <w:ind w:left="397" w:hanging="397"/>
        <w:rPr>
          <w:rFonts w:ascii="Arial" w:hAnsi="Arial"/>
          <w:i w:val="0"/>
        </w:rPr>
      </w:pPr>
      <w:r>
        <w:rPr>
          <w:rFonts w:ascii="Arial" w:hAnsi="Arial"/>
          <w:i w:val="0"/>
        </w:rPr>
        <w:t>23.</w:t>
      </w:r>
      <w:r>
        <w:rPr>
          <w:rFonts w:ascii="Arial" w:hAnsi="Arial"/>
          <w:i w:val="0"/>
        </w:rPr>
        <w:tab/>
        <w:t>Informowanie odpowiednich służb o przeciekach, awariach, których nie można siłami własnymi usunąć lub zagrażających życiu lub mieniu (z poinformowaniem osób upoważnionych z ramienia Zamawiającego).</w:t>
      </w:r>
    </w:p>
    <w:p w:rsidR="00DB4549" w:rsidRDefault="00C25766">
      <w:pPr>
        <w:pStyle w:val="Textbody"/>
        <w:widowControl w:val="0"/>
        <w:shd w:val="clear" w:color="auto" w:fill="FFFFFF"/>
        <w:ind w:left="397" w:hanging="397"/>
        <w:rPr>
          <w:rFonts w:ascii="Arial" w:hAnsi="Arial"/>
          <w:i w:val="0"/>
        </w:rPr>
      </w:pPr>
      <w:r>
        <w:rPr>
          <w:rFonts w:ascii="Arial" w:hAnsi="Arial"/>
          <w:i w:val="0"/>
        </w:rPr>
        <w:t>24.</w:t>
      </w:r>
      <w:r>
        <w:rPr>
          <w:rFonts w:ascii="Arial" w:hAnsi="Arial"/>
          <w:i w:val="0"/>
        </w:rPr>
        <w:tab/>
        <w:t>Do 30 dnia każdego miesiąca dokonywanie odczytów wodomierzy i gazomierzy oraz przekazanie wyników do Działu Technicznego.</w:t>
      </w:r>
    </w:p>
    <w:p w:rsidR="00DB4549" w:rsidRDefault="00C25766">
      <w:pPr>
        <w:pStyle w:val="Textbody"/>
        <w:widowControl w:val="0"/>
        <w:shd w:val="clear" w:color="auto" w:fill="FFFFFF"/>
        <w:ind w:left="397" w:hanging="397"/>
        <w:rPr>
          <w:rFonts w:ascii="Arial" w:hAnsi="Arial"/>
          <w:i w:val="0"/>
        </w:rPr>
      </w:pPr>
      <w:r>
        <w:rPr>
          <w:rFonts w:ascii="Arial" w:hAnsi="Arial"/>
          <w:i w:val="0"/>
        </w:rPr>
        <w:t>25.</w:t>
      </w:r>
      <w:r>
        <w:rPr>
          <w:rFonts w:ascii="Arial" w:hAnsi="Arial"/>
          <w:i w:val="0"/>
        </w:rPr>
        <w:tab/>
        <w:t>Obsługa central sygnalizacji p.poż. Polon 4900.</w:t>
      </w:r>
    </w:p>
    <w:p w:rsidR="00DB4549" w:rsidRDefault="00DB4549">
      <w:pPr>
        <w:pStyle w:val="Textbody"/>
        <w:widowControl w:val="0"/>
        <w:shd w:val="clear" w:color="auto" w:fill="FFFFFF"/>
        <w:ind w:left="397" w:hanging="397"/>
        <w:rPr>
          <w:rFonts w:ascii="Arial" w:hAnsi="Arial"/>
          <w:i w:val="0"/>
        </w:rPr>
      </w:pPr>
    </w:p>
    <w:p w:rsidR="00DB4549" w:rsidRDefault="00C25766">
      <w:pPr>
        <w:pStyle w:val="Textbody"/>
        <w:rPr>
          <w:rFonts w:ascii="Arial" w:hAnsi="Arial"/>
          <w:b/>
          <w:i w:val="0"/>
        </w:rPr>
      </w:pPr>
      <w:r>
        <w:rPr>
          <w:rFonts w:ascii="Arial" w:hAnsi="Arial"/>
          <w:b/>
          <w:i w:val="0"/>
        </w:rPr>
        <w:t>Ic.</w:t>
      </w:r>
      <w:r>
        <w:rPr>
          <w:rFonts w:ascii="Arial" w:hAnsi="Arial"/>
          <w:b/>
          <w:i w:val="0"/>
        </w:rPr>
        <w:tab/>
        <w:t>Codzienna obsługa urządzeń Szpitala.</w:t>
      </w:r>
    </w:p>
    <w:p w:rsidR="00DB4549" w:rsidRDefault="00C25766">
      <w:pPr>
        <w:pStyle w:val="Textbody"/>
        <w:ind w:left="397" w:hanging="397"/>
        <w:rPr>
          <w:rFonts w:ascii="Arial" w:hAnsi="Arial"/>
          <w:i w:val="0"/>
        </w:rPr>
      </w:pPr>
      <w:r>
        <w:rPr>
          <w:rFonts w:ascii="Arial" w:hAnsi="Arial"/>
          <w:i w:val="0"/>
        </w:rPr>
        <w:t>Codziennej obsłudze podlegają następujące urządzenia:</w:t>
      </w:r>
    </w:p>
    <w:p w:rsidR="00DB4549" w:rsidRDefault="00C25766">
      <w:pPr>
        <w:pStyle w:val="Textbody"/>
        <w:ind w:left="397" w:hanging="397"/>
        <w:rPr>
          <w:rFonts w:ascii="Arial" w:hAnsi="Arial"/>
          <w:i w:val="0"/>
        </w:rPr>
      </w:pPr>
      <w:r>
        <w:rPr>
          <w:rFonts w:ascii="Arial" w:hAnsi="Arial"/>
          <w:i w:val="0"/>
        </w:rPr>
        <w:t>1.</w:t>
      </w:r>
      <w:r>
        <w:rPr>
          <w:rFonts w:ascii="Arial" w:hAnsi="Arial"/>
          <w:i w:val="0"/>
        </w:rPr>
        <w:tab/>
        <w:t>Stacja transformatorowa.</w:t>
      </w:r>
    </w:p>
    <w:p w:rsidR="00DB4549" w:rsidRDefault="00C25766">
      <w:pPr>
        <w:pStyle w:val="Textbody"/>
        <w:ind w:left="397" w:hanging="397"/>
        <w:rPr>
          <w:rFonts w:ascii="Arial" w:hAnsi="Arial"/>
          <w:i w:val="0"/>
        </w:rPr>
      </w:pPr>
      <w:r>
        <w:rPr>
          <w:rFonts w:ascii="Arial" w:hAnsi="Arial"/>
          <w:i w:val="0"/>
        </w:rPr>
        <w:t>2.</w:t>
      </w:r>
      <w:r>
        <w:rPr>
          <w:rFonts w:ascii="Arial" w:hAnsi="Arial"/>
          <w:i w:val="0"/>
        </w:rPr>
        <w:tab/>
        <w:t>Rozdzielnie energetyczne główne i piętrowe.</w:t>
      </w:r>
    </w:p>
    <w:p w:rsidR="00DB4549" w:rsidRDefault="00C25766">
      <w:pPr>
        <w:pStyle w:val="Textbody"/>
        <w:ind w:left="397" w:hanging="397"/>
        <w:rPr>
          <w:rFonts w:ascii="Arial" w:hAnsi="Arial"/>
          <w:i w:val="0"/>
        </w:rPr>
      </w:pPr>
      <w:r>
        <w:rPr>
          <w:rFonts w:ascii="Arial" w:hAnsi="Arial"/>
          <w:i w:val="0"/>
        </w:rPr>
        <w:t>3.</w:t>
      </w:r>
      <w:r>
        <w:rPr>
          <w:rFonts w:ascii="Arial" w:hAnsi="Arial"/>
          <w:i w:val="0"/>
        </w:rPr>
        <w:tab/>
        <w:t>Urządzenie podtrzymujące zasilanie UPS.</w:t>
      </w:r>
    </w:p>
    <w:p w:rsidR="00DB4549" w:rsidRDefault="00C25766">
      <w:pPr>
        <w:pStyle w:val="Textbody"/>
        <w:ind w:left="397" w:hanging="397"/>
        <w:rPr>
          <w:rFonts w:ascii="Arial" w:hAnsi="Arial"/>
          <w:i w:val="0"/>
        </w:rPr>
      </w:pPr>
      <w:r>
        <w:rPr>
          <w:rFonts w:ascii="Arial" w:hAnsi="Arial"/>
          <w:i w:val="0"/>
        </w:rPr>
        <w:t>4.</w:t>
      </w:r>
      <w:r>
        <w:rPr>
          <w:rFonts w:ascii="Arial" w:hAnsi="Arial"/>
          <w:i w:val="0"/>
        </w:rPr>
        <w:tab/>
        <w:t>Agregaty prądotwórcze.</w:t>
      </w:r>
    </w:p>
    <w:p w:rsidR="00DB4549" w:rsidRDefault="00C25766">
      <w:pPr>
        <w:pStyle w:val="Textbody"/>
        <w:ind w:left="397" w:hanging="397"/>
        <w:rPr>
          <w:rFonts w:ascii="Arial" w:hAnsi="Arial"/>
          <w:i w:val="0"/>
        </w:rPr>
      </w:pPr>
      <w:r>
        <w:rPr>
          <w:rFonts w:ascii="Arial" w:hAnsi="Arial"/>
          <w:i w:val="0"/>
        </w:rPr>
        <w:t>5.</w:t>
      </w:r>
      <w:r>
        <w:rPr>
          <w:rFonts w:ascii="Arial" w:hAnsi="Arial"/>
          <w:i w:val="0"/>
        </w:rPr>
        <w:tab/>
        <w:t>Kogeneratory.</w:t>
      </w:r>
    </w:p>
    <w:p w:rsidR="00DB4549" w:rsidRDefault="00C25766">
      <w:pPr>
        <w:pStyle w:val="Textbody"/>
        <w:ind w:left="397" w:hanging="397"/>
        <w:rPr>
          <w:rFonts w:ascii="Arial" w:hAnsi="Arial"/>
          <w:i w:val="0"/>
        </w:rPr>
      </w:pPr>
      <w:r>
        <w:rPr>
          <w:rFonts w:ascii="Arial" w:hAnsi="Arial"/>
          <w:i w:val="0"/>
        </w:rPr>
        <w:t>6.</w:t>
      </w:r>
      <w:r>
        <w:rPr>
          <w:rFonts w:ascii="Arial" w:hAnsi="Arial"/>
          <w:i w:val="0"/>
        </w:rPr>
        <w:tab/>
        <w:t>Agregaty absorpcyjne.</w:t>
      </w:r>
    </w:p>
    <w:p w:rsidR="00DB4549" w:rsidRDefault="00C25766">
      <w:pPr>
        <w:pStyle w:val="Textbody"/>
        <w:ind w:left="397" w:hanging="397"/>
        <w:rPr>
          <w:rFonts w:ascii="Arial" w:hAnsi="Arial"/>
          <w:i w:val="0"/>
        </w:rPr>
      </w:pPr>
      <w:r>
        <w:rPr>
          <w:rFonts w:ascii="Arial" w:hAnsi="Arial"/>
          <w:i w:val="0"/>
        </w:rPr>
        <w:t>7.</w:t>
      </w:r>
      <w:r>
        <w:rPr>
          <w:rFonts w:ascii="Arial" w:hAnsi="Arial"/>
          <w:i w:val="0"/>
        </w:rPr>
        <w:tab/>
        <w:t>Agregat sprężarkowy.</w:t>
      </w:r>
    </w:p>
    <w:p w:rsidR="00DB4549" w:rsidRDefault="00C25766">
      <w:pPr>
        <w:pStyle w:val="Textbody"/>
        <w:ind w:left="397" w:hanging="397"/>
        <w:rPr>
          <w:rFonts w:ascii="Arial" w:hAnsi="Arial"/>
          <w:i w:val="0"/>
        </w:rPr>
      </w:pPr>
      <w:r>
        <w:rPr>
          <w:rFonts w:ascii="Arial" w:hAnsi="Arial"/>
          <w:i w:val="0"/>
        </w:rPr>
        <w:t>8.</w:t>
      </w:r>
      <w:r>
        <w:rPr>
          <w:rFonts w:ascii="Arial" w:hAnsi="Arial"/>
          <w:i w:val="0"/>
        </w:rPr>
        <w:tab/>
        <w:t>Sprężarki wraz z urządzeniami pomocniczymi.</w:t>
      </w:r>
    </w:p>
    <w:p w:rsidR="00DB4549" w:rsidRDefault="00C25766">
      <w:pPr>
        <w:pStyle w:val="Textbody"/>
        <w:ind w:left="397" w:hanging="397"/>
        <w:rPr>
          <w:rFonts w:ascii="Arial" w:hAnsi="Arial"/>
          <w:i w:val="0"/>
        </w:rPr>
      </w:pPr>
      <w:r>
        <w:rPr>
          <w:rFonts w:ascii="Arial" w:hAnsi="Arial"/>
          <w:i w:val="0"/>
        </w:rPr>
        <w:t>9.</w:t>
      </w:r>
      <w:r>
        <w:rPr>
          <w:rFonts w:ascii="Arial" w:hAnsi="Arial"/>
          <w:i w:val="0"/>
        </w:rPr>
        <w:tab/>
        <w:t>Agregat próżni.</w:t>
      </w:r>
    </w:p>
    <w:p w:rsidR="00DB4549" w:rsidRDefault="00C25766">
      <w:pPr>
        <w:pStyle w:val="Textbody"/>
        <w:ind w:left="397" w:hanging="397"/>
        <w:rPr>
          <w:rFonts w:ascii="Arial" w:hAnsi="Arial"/>
          <w:i w:val="0"/>
        </w:rPr>
      </w:pPr>
      <w:r>
        <w:rPr>
          <w:rFonts w:ascii="Arial" w:hAnsi="Arial"/>
          <w:i w:val="0"/>
        </w:rPr>
        <w:t>10.</w:t>
      </w:r>
      <w:r>
        <w:rPr>
          <w:rFonts w:ascii="Arial" w:hAnsi="Arial"/>
          <w:i w:val="0"/>
        </w:rPr>
        <w:tab/>
        <w:t>2 kotły wodne „Viessman” typu „PAROMAT - Triplex” 720 kW, z palnikami olejowo - gazowymi „Weishaupt” typu GL5.</w:t>
      </w:r>
    </w:p>
    <w:p w:rsidR="00DB4549" w:rsidRDefault="00C25766">
      <w:pPr>
        <w:pStyle w:val="Textbody"/>
        <w:ind w:left="397" w:hanging="397"/>
        <w:rPr>
          <w:rFonts w:ascii="Arial" w:hAnsi="Arial"/>
          <w:i w:val="0"/>
        </w:rPr>
      </w:pPr>
      <w:r>
        <w:rPr>
          <w:rFonts w:ascii="Arial" w:hAnsi="Arial"/>
          <w:i w:val="0"/>
        </w:rPr>
        <w:t>11.</w:t>
      </w:r>
      <w:r>
        <w:rPr>
          <w:rFonts w:ascii="Arial" w:hAnsi="Arial"/>
          <w:i w:val="0"/>
        </w:rPr>
        <w:tab/>
        <w:t>2 kotły parowe „Viessman” typu „PAROMAT ND” 460 kW, z palnikami olejowo - gazowymi „Weishaupt” typu GL5.</w:t>
      </w:r>
    </w:p>
    <w:p w:rsidR="00DB4549" w:rsidRDefault="00C25766">
      <w:pPr>
        <w:pStyle w:val="Textbody"/>
        <w:ind w:left="397" w:hanging="397"/>
        <w:rPr>
          <w:rFonts w:ascii="Arial" w:hAnsi="Arial"/>
          <w:i w:val="0"/>
        </w:rPr>
      </w:pPr>
      <w:r>
        <w:rPr>
          <w:rFonts w:ascii="Arial" w:hAnsi="Arial"/>
          <w:i w:val="0"/>
        </w:rPr>
        <w:t>12.</w:t>
      </w:r>
      <w:r>
        <w:rPr>
          <w:rFonts w:ascii="Arial" w:hAnsi="Arial"/>
          <w:i w:val="0"/>
        </w:rPr>
        <w:tab/>
        <w:t>Stacja uzdatniania wody zmiękczonej i demineralizowanej.</w:t>
      </w:r>
    </w:p>
    <w:p w:rsidR="00DB4549" w:rsidRDefault="00C25766">
      <w:pPr>
        <w:pStyle w:val="Textbody"/>
        <w:ind w:left="397" w:hanging="397"/>
        <w:rPr>
          <w:rFonts w:ascii="Arial" w:hAnsi="Arial"/>
          <w:i w:val="0"/>
        </w:rPr>
      </w:pPr>
      <w:r>
        <w:rPr>
          <w:rFonts w:ascii="Arial" w:hAnsi="Arial"/>
          <w:i w:val="0"/>
        </w:rPr>
        <w:t>13.</w:t>
      </w:r>
      <w:r>
        <w:rPr>
          <w:rFonts w:ascii="Arial" w:hAnsi="Arial"/>
          <w:i w:val="0"/>
        </w:rPr>
        <w:tab/>
        <w:t>Stacja uzdatniania wody oligoceńskiej.</w:t>
      </w:r>
    </w:p>
    <w:p w:rsidR="00DB4549" w:rsidRDefault="00C25766">
      <w:pPr>
        <w:pStyle w:val="Textbody"/>
        <w:ind w:left="397" w:hanging="397"/>
        <w:rPr>
          <w:rFonts w:ascii="Arial" w:hAnsi="Arial"/>
          <w:i w:val="0"/>
        </w:rPr>
      </w:pPr>
      <w:r>
        <w:rPr>
          <w:rFonts w:ascii="Arial" w:hAnsi="Arial"/>
          <w:i w:val="0"/>
        </w:rPr>
        <w:t>14.</w:t>
      </w:r>
      <w:r>
        <w:rPr>
          <w:rFonts w:ascii="Arial" w:hAnsi="Arial"/>
          <w:i w:val="0"/>
        </w:rPr>
        <w:tab/>
        <w:t>Zestaw do regulacji ciśnienia wody miejskiej.</w:t>
      </w:r>
    </w:p>
    <w:p w:rsidR="00DB4549" w:rsidRDefault="00C25766">
      <w:pPr>
        <w:pStyle w:val="Textbody"/>
        <w:ind w:left="397" w:hanging="397"/>
        <w:rPr>
          <w:rFonts w:ascii="Arial" w:hAnsi="Arial"/>
          <w:i w:val="0"/>
        </w:rPr>
      </w:pPr>
      <w:r>
        <w:rPr>
          <w:rFonts w:ascii="Arial" w:hAnsi="Arial"/>
          <w:i w:val="0"/>
        </w:rPr>
        <w:t>15.</w:t>
      </w:r>
      <w:r>
        <w:rPr>
          <w:rFonts w:ascii="Arial" w:hAnsi="Arial"/>
          <w:i w:val="0"/>
        </w:rPr>
        <w:tab/>
        <w:t>Rozprężalnie tlenu, podtlenku azotu, dwutlenku węgla.</w:t>
      </w:r>
    </w:p>
    <w:p w:rsidR="00DB4549" w:rsidRDefault="00C25766">
      <w:pPr>
        <w:pStyle w:val="Textbody"/>
        <w:ind w:left="397" w:hanging="397"/>
        <w:rPr>
          <w:rFonts w:ascii="Arial" w:hAnsi="Arial"/>
          <w:i w:val="0"/>
        </w:rPr>
      </w:pPr>
      <w:r>
        <w:rPr>
          <w:rFonts w:ascii="Arial" w:hAnsi="Arial"/>
          <w:i w:val="0"/>
        </w:rPr>
        <w:t>16.</w:t>
      </w:r>
      <w:r>
        <w:rPr>
          <w:rFonts w:ascii="Arial" w:hAnsi="Arial"/>
          <w:i w:val="0"/>
        </w:rPr>
        <w:tab/>
        <w:t>Skrzynki sygnalizacji gazów medycznych.</w:t>
      </w:r>
    </w:p>
    <w:p w:rsidR="00DB4549" w:rsidRDefault="00C25766">
      <w:pPr>
        <w:pStyle w:val="Textbody"/>
        <w:ind w:left="397" w:hanging="397"/>
        <w:rPr>
          <w:rFonts w:ascii="Arial" w:hAnsi="Arial"/>
          <w:i w:val="0"/>
        </w:rPr>
      </w:pPr>
      <w:r>
        <w:rPr>
          <w:rFonts w:ascii="Arial" w:hAnsi="Arial"/>
          <w:i w:val="0"/>
        </w:rPr>
        <w:t>17.</w:t>
      </w:r>
      <w:r>
        <w:rPr>
          <w:rFonts w:ascii="Arial" w:hAnsi="Arial"/>
          <w:i w:val="0"/>
        </w:rPr>
        <w:tab/>
        <w:t>Przepompownia ścieków.</w:t>
      </w:r>
    </w:p>
    <w:p w:rsidR="00DB4549" w:rsidRDefault="00C25766">
      <w:pPr>
        <w:pStyle w:val="Textbody"/>
        <w:ind w:left="397" w:hanging="397"/>
        <w:rPr>
          <w:rFonts w:ascii="Arial" w:hAnsi="Arial"/>
          <w:i w:val="0"/>
        </w:rPr>
      </w:pPr>
      <w:r>
        <w:rPr>
          <w:rFonts w:ascii="Arial" w:hAnsi="Arial"/>
          <w:i w:val="0"/>
        </w:rPr>
        <w:t>18.</w:t>
      </w:r>
      <w:r>
        <w:rPr>
          <w:rFonts w:ascii="Arial" w:hAnsi="Arial"/>
          <w:i w:val="0"/>
        </w:rPr>
        <w:tab/>
        <w:t>Stacja do dezynfekcji wody dwutlenkiem chloru OXIPERM PRO.</w:t>
      </w:r>
    </w:p>
    <w:p w:rsidR="00DB4549" w:rsidRDefault="00C25766">
      <w:pPr>
        <w:pStyle w:val="Textbody"/>
        <w:ind w:left="397" w:hanging="397"/>
        <w:rPr>
          <w:rFonts w:ascii="Arial" w:hAnsi="Arial"/>
          <w:i w:val="0"/>
        </w:rPr>
      </w:pPr>
      <w:r>
        <w:rPr>
          <w:rFonts w:ascii="Arial" w:hAnsi="Arial"/>
          <w:i w:val="0"/>
        </w:rPr>
        <w:t>19.</w:t>
      </w:r>
      <w:r>
        <w:rPr>
          <w:rFonts w:ascii="Arial" w:hAnsi="Arial"/>
          <w:i w:val="0"/>
        </w:rPr>
        <w:tab/>
        <w:t>Wszystkie zestawy układów pomp[owych.</w:t>
      </w:r>
    </w:p>
    <w:p w:rsidR="00DB4549" w:rsidRDefault="00C25766">
      <w:pPr>
        <w:pStyle w:val="Textbody"/>
        <w:ind w:left="397" w:hanging="397"/>
        <w:rPr>
          <w:rFonts w:ascii="Arial" w:hAnsi="Arial"/>
          <w:i w:val="0"/>
        </w:rPr>
      </w:pPr>
      <w:r>
        <w:rPr>
          <w:rFonts w:ascii="Arial" w:hAnsi="Arial"/>
          <w:i w:val="0"/>
        </w:rPr>
        <w:t>20. System BMS.</w:t>
      </w:r>
    </w:p>
    <w:p w:rsidR="00DB4549" w:rsidRDefault="00DB4549">
      <w:pPr>
        <w:pStyle w:val="Textbody"/>
        <w:ind w:left="397" w:hanging="397"/>
        <w:rPr>
          <w:rFonts w:ascii="Arial" w:hAnsi="Arial"/>
          <w:i w:val="0"/>
        </w:rPr>
      </w:pPr>
    </w:p>
    <w:p w:rsidR="00DB4549" w:rsidRDefault="00C25766">
      <w:pPr>
        <w:pStyle w:val="Textbody"/>
        <w:rPr>
          <w:rFonts w:ascii="Arial" w:hAnsi="Arial"/>
          <w:b/>
          <w:i w:val="0"/>
        </w:rPr>
      </w:pPr>
      <w:r>
        <w:rPr>
          <w:rFonts w:ascii="Arial" w:hAnsi="Arial"/>
          <w:b/>
          <w:i w:val="0"/>
        </w:rPr>
        <w:t>II.</w:t>
      </w:r>
      <w:r>
        <w:rPr>
          <w:rFonts w:ascii="Arial" w:hAnsi="Arial"/>
          <w:b/>
          <w:i w:val="0"/>
        </w:rPr>
        <w:tab/>
        <w:t>Zasady pracy pracowników technicznych Wykonawcy na terenie Szpitala.</w:t>
      </w:r>
    </w:p>
    <w:p w:rsidR="00DB4549" w:rsidRDefault="00C25766">
      <w:pPr>
        <w:pStyle w:val="Textbody"/>
        <w:ind w:left="397" w:hanging="397"/>
        <w:rPr>
          <w:rFonts w:ascii="Arial" w:hAnsi="Arial"/>
          <w:i w:val="0"/>
        </w:rPr>
      </w:pPr>
      <w:r>
        <w:rPr>
          <w:rFonts w:ascii="Arial" w:hAnsi="Arial"/>
          <w:i w:val="0"/>
        </w:rPr>
        <w:t>1.</w:t>
      </w:r>
      <w:r>
        <w:rPr>
          <w:rFonts w:ascii="Arial" w:hAnsi="Arial"/>
          <w:i w:val="0"/>
        </w:rPr>
        <w:tab/>
        <w:t xml:space="preserve">Wymagana jest stała obecność na terenie Szpitala podczas pełnienia dyżuru konserwatora, w dni powszednie od poniedziałku do piątku w godzinach od 15:00 do 7:00 rano dnia następnego oraz w soboty, niedziele i święta całodobowo, przy czym </w:t>
      </w:r>
      <w:r>
        <w:rPr>
          <w:rFonts w:ascii="Arial" w:hAnsi="Arial"/>
          <w:i w:val="0"/>
        </w:rPr>
        <w:lastRenderedPageBreak/>
        <w:t>dyżur zaczyna się ostatniego dnia roboczego przed dniami wolnymi o godzinie 15:00, a kończy pierwszego dnia roboczego po dniu wolnym od pracy o godzinie 7:00 rano.</w:t>
      </w:r>
    </w:p>
    <w:p w:rsidR="00DB4549" w:rsidRDefault="00C25766">
      <w:pPr>
        <w:pStyle w:val="Textbody"/>
        <w:ind w:left="397" w:hanging="397"/>
        <w:rPr>
          <w:rFonts w:ascii="Arial" w:hAnsi="Arial"/>
          <w:i w:val="0"/>
        </w:rPr>
      </w:pPr>
      <w:r>
        <w:rPr>
          <w:rFonts w:ascii="Arial" w:hAnsi="Arial"/>
          <w:i w:val="0"/>
        </w:rPr>
        <w:t>2.</w:t>
      </w:r>
      <w:r>
        <w:rPr>
          <w:rFonts w:ascii="Arial" w:hAnsi="Arial"/>
          <w:i w:val="0"/>
        </w:rPr>
        <w:tab/>
        <w:t>Od godziny 19:00 do godziny 6:00 pracownik Wykonawcy jest obowiązany pełnić dyżur techniczny w pomieszczeniu technicznym znajdującym się na wysokim parterze oraz w razie potrzeby zastępować pracownika portierni.</w:t>
      </w:r>
    </w:p>
    <w:p w:rsidR="00DB4549" w:rsidRDefault="00C25766">
      <w:pPr>
        <w:pStyle w:val="Textbody"/>
        <w:ind w:left="397" w:hanging="397"/>
        <w:rPr>
          <w:rFonts w:ascii="Arial" w:hAnsi="Arial"/>
          <w:i w:val="0"/>
        </w:rPr>
      </w:pPr>
      <w:r>
        <w:rPr>
          <w:rFonts w:ascii="Arial" w:hAnsi="Arial"/>
          <w:i w:val="0"/>
        </w:rPr>
        <w:t>3.</w:t>
      </w:r>
      <w:r>
        <w:rPr>
          <w:rFonts w:ascii="Arial" w:hAnsi="Arial"/>
          <w:i w:val="0"/>
        </w:rPr>
        <w:tab/>
        <w:t>Zgłoszenia awarii z oddziałów w godzinach od 15:00 do 7:00 rano następnego dnia oraz w dni wolne od pracy bezpośrednio do dyżurnych konserwatorów.</w:t>
      </w:r>
    </w:p>
    <w:p w:rsidR="00DB4549" w:rsidRDefault="00C25766">
      <w:pPr>
        <w:pStyle w:val="Textbody"/>
        <w:ind w:left="397" w:hanging="397"/>
        <w:rPr>
          <w:rFonts w:ascii="Arial" w:hAnsi="Arial"/>
          <w:i w:val="0"/>
        </w:rPr>
      </w:pPr>
      <w:r>
        <w:rPr>
          <w:rFonts w:ascii="Arial" w:hAnsi="Arial"/>
          <w:i w:val="0"/>
        </w:rPr>
        <w:t>4.</w:t>
      </w:r>
      <w:r>
        <w:rPr>
          <w:rFonts w:ascii="Arial" w:hAnsi="Arial"/>
          <w:i w:val="0"/>
        </w:rPr>
        <w:tab/>
        <w:t>Każdy konserwator posiadać będzie kartę pracy, do której zostanie wpisana awaria i czynności konserwatora przy jej usuwaniu, a fakt jej usunięcia potwierdzony przez osobę uprawnioną, tj. pielęgniarkę oddziałową albo lekarza dyżurnego lub innego przedstawiciela zamawiającego.</w:t>
      </w:r>
    </w:p>
    <w:p w:rsidR="00DB4549" w:rsidRDefault="00C25766">
      <w:pPr>
        <w:pStyle w:val="Textbody"/>
        <w:ind w:left="397" w:hanging="397"/>
        <w:rPr>
          <w:rFonts w:ascii="Arial" w:hAnsi="Arial"/>
          <w:i w:val="0"/>
        </w:rPr>
      </w:pPr>
      <w:r>
        <w:rPr>
          <w:rFonts w:ascii="Arial" w:hAnsi="Arial"/>
          <w:i w:val="0"/>
        </w:rPr>
        <w:t>5.</w:t>
      </w:r>
      <w:r>
        <w:rPr>
          <w:rFonts w:ascii="Arial" w:hAnsi="Arial"/>
          <w:i w:val="0"/>
        </w:rPr>
        <w:tab/>
        <w:t>Naprawy bieżące wykonywane będą tak, aby nie zakłócać pracy Szpitala.</w:t>
      </w:r>
    </w:p>
    <w:p w:rsidR="00DB4549" w:rsidRDefault="00C25766">
      <w:pPr>
        <w:pStyle w:val="Textbody"/>
        <w:ind w:left="397" w:hanging="397"/>
        <w:rPr>
          <w:rFonts w:ascii="Arial" w:hAnsi="Arial"/>
          <w:i w:val="0"/>
        </w:rPr>
      </w:pPr>
      <w:r>
        <w:rPr>
          <w:rFonts w:ascii="Arial" w:hAnsi="Arial"/>
          <w:i w:val="0"/>
        </w:rPr>
        <w:t>6.</w:t>
      </w:r>
      <w:r>
        <w:rPr>
          <w:rFonts w:ascii="Arial" w:hAnsi="Arial"/>
          <w:i w:val="0"/>
        </w:rPr>
        <w:tab/>
        <w:t>Czas zgłoszenia się konserwatora do usunięcia awarii nie może być dłuższy niż 15 minut od momentu otrzymania zawiadomienia o awarii.</w:t>
      </w:r>
    </w:p>
    <w:p w:rsidR="00DB4549" w:rsidRDefault="00DB4549">
      <w:pPr>
        <w:pStyle w:val="Textbody"/>
        <w:rPr>
          <w:rFonts w:ascii="Arial" w:hAnsi="Arial"/>
          <w:i w:val="0"/>
        </w:rPr>
      </w:pPr>
    </w:p>
    <w:p w:rsidR="00DB4549" w:rsidRDefault="00C25766">
      <w:pPr>
        <w:pStyle w:val="Textbody"/>
        <w:ind w:left="624" w:hanging="624"/>
        <w:rPr>
          <w:rFonts w:ascii="Arial" w:hAnsi="Arial"/>
          <w:b/>
          <w:i w:val="0"/>
        </w:rPr>
      </w:pPr>
      <w:r>
        <w:rPr>
          <w:rFonts w:ascii="Arial" w:hAnsi="Arial"/>
          <w:b/>
          <w:i w:val="0"/>
        </w:rPr>
        <w:t>III.</w:t>
      </w:r>
      <w:r>
        <w:rPr>
          <w:rFonts w:ascii="Arial" w:hAnsi="Arial"/>
          <w:b/>
          <w:i w:val="0"/>
        </w:rPr>
        <w:tab/>
        <w:t>Wymagania dotyczące umiejętności i uprawnień zawodowych pracowników Wykonawcy wykonujących usługi.</w:t>
      </w:r>
    </w:p>
    <w:p w:rsidR="00DB4549" w:rsidRDefault="00C25766">
      <w:pPr>
        <w:pStyle w:val="Textbody"/>
        <w:widowControl w:val="0"/>
        <w:rPr>
          <w:rFonts w:ascii="Arial" w:hAnsi="Arial"/>
          <w:i w:val="0"/>
        </w:rPr>
      </w:pPr>
      <w:r>
        <w:rPr>
          <w:rFonts w:ascii="Arial" w:hAnsi="Arial"/>
          <w:i w:val="0"/>
        </w:rPr>
        <w:t>Wszyscy pracownicy Wykonawcy wykonujący usługi muszą mieć odpowiednie dla rodzaju instalacji uprawnienia dozorowe i eksploatacyjne wydane zgodnie z Rozporządzeniem Ministra Gospodarki, Pracy i Polityki Społecznej z dnia 28 kwietnia 2003 r. w sprawie szczegółowych zasad stwierdzania posiadania kwalifikacji przez osoby zajmujące się eksploatacją urządzeń, instalacji i sieci (Dz.U. z 2003 r., nr 89, poz. 828 z późn. zm.).</w:t>
      </w:r>
    </w:p>
    <w:p w:rsidR="00DB4549" w:rsidRDefault="00C25766">
      <w:pPr>
        <w:pStyle w:val="Textbody"/>
        <w:rPr>
          <w:rFonts w:ascii="Arial" w:hAnsi="Arial"/>
          <w:i w:val="0"/>
        </w:rPr>
      </w:pPr>
      <w:r>
        <w:rPr>
          <w:rFonts w:ascii="Arial" w:hAnsi="Arial"/>
          <w:i w:val="0"/>
        </w:rPr>
        <w:t>Wszyscy pracownicy Wykonawcy wykonujący usługi muszą mieć pracownicze książeczki zdrowia do celów sanitarnych.</w:t>
      </w:r>
    </w:p>
    <w:p w:rsidR="00DB4549" w:rsidRDefault="00C25766">
      <w:pPr>
        <w:pStyle w:val="Textbody"/>
        <w:rPr>
          <w:rFonts w:ascii="Arial" w:hAnsi="Arial"/>
          <w:i w:val="0"/>
        </w:rPr>
      </w:pPr>
      <w:r>
        <w:rPr>
          <w:rFonts w:ascii="Arial" w:hAnsi="Arial"/>
          <w:i w:val="0"/>
        </w:rPr>
        <w:t> </w:t>
      </w:r>
    </w:p>
    <w:p w:rsidR="00DB4549" w:rsidRDefault="00C25766">
      <w:pPr>
        <w:pStyle w:val="Textbody"/>
        <w:rPr>
          <w:rFonts w:ascii="Arial" w:hAnsi="Arial"/>
          <w:b/>
          <w:i w:val="0"/>
        </w:rPr>
      </w:pPr>
      <w:r>
        <w:rPr>
          <w:rFonts w:ascii="Arial" w:hAnsi="Arial"/>
          <w:b/>
          <w:i w:val="0"/>
        </w:rPr>
        <w:t>IIIa.</w:t>
      </w:r>
      <w:r>
        <w:rPr>
          <w:rFonts w:ascii="Arial" w:hAnsi="Arial"/>
          <w:b/>
          <w:i w:val="0"/>
        </w:rPr>
        <w:tab/>
        <w:t>Pracownicy zajmujący się konserwacją instalacji elektrycznych.</w:t>
      </w:r>
    </w:p>
    <w:p w:rsidR="00DB4549" w:rsidRDefault="00C25766">
      <w:pPr>
        <w:pStyle w:val="Textbody"/>
        <w:rPr>
          <w:rFonts w:ascii="Arial" w:hAnsi="Arial"/>
          <w:i w:val="0"/>
        </w:rPr>
      </w:pPr>
      <w:r>
        <w:rPr>
          <w:rFonts w:ascii="Arial" w:hAnsi="Arial"/>
          <w:i w:val="0"/>
        </w:rPr>
        <w:t>Wszyscy pracownicy Wykonawcy zgłoszeni do obsługi instalacji i urządzeń elektrycznych muszą posiadać uprawnienia eksploatacyjne SEP w grupie G-1 na instalacje, urządzenia i sieci elektroenergetyczne do 15 kV oraz uprawnienia eksploatacyjne SEP w grupie G-1 na agregaty prądotwórcze o mocy powyżej 50 kW.</w:t>
      </w:r>
    </w:p>
    <w:p w:rsidR="00DB4549" w:rsidRDefault="00C25766">
      <w:pPr>
        <w:pStyle w:val="Textbody"/>
        <w:rPr>
          <w:rFonts w:ascii="Arial" w:hAnsi="Arial"/>
          <w:i w:val="0"/>
        </w:rPr>
      </w:pPr>
      <w:r>
        <w:rPr>
          <w:rFonts w:ascii="Arial" w:hAnsi="Arial"/>
          <w:i w:val="0"/>
        </w:rPr>
        <w:t>Przynajmniej jeden z pracowników Wykonawcy zgłoszonych do obsługi instalacji i urządzeń elektrycznych musi posiadać uprawnienia dozorowe i eksploatacyjne SEP w grupie G-1 na instalacje, urządzenia i sieci elektroenergetyczne do 15 kV, uprawnienia dozorowe i eksploatacyjne SEP w grupie G-1 na agregaty prądotwórcze o mocy powyżej 50 kW oraz uprawnienia budowlane kierownika robót w branży elektrycznej.</w:t>
      </w:r>
    </w:p>
    <w:p w:rsidR="00DB4549" w:rsidRDefault="00C25766">
      <w:pPr>
        <w:pStyle w:val="Textbody"/>
        <w:rPr>
          <w:rFonts w:ascii="Arial" w:hAnsi="Arial"/>
          <w:i w:val="0"/>
        </w:rPr>
      </w:pPr>
      <w:r>
        <w:rPr>
          <w:rFonts w:ascii="Arial" w:hAnsi="Arial"/>
          <w:i w:val="0"/>
        </w:rPr>
        <w:t>Wszyscy pracownicy Wykonawcy zgłoszeni do obsługi instalacji i urządzeń elektrycznych muszą posiadać znajomość obsługi agregatu prądotwórczego (zasilanie awaryjne Szpitala) i instalacji zasilania awaryjnego z baterii akumulatorów i UPS oraz znajomość obsługi układów elektronicznych Samoczynnego Załączania Rezerwy.</w:t>
      </w:r>
    </w:p>
    <w:p w:rsidR="00DB4549" w:rsidRDefault="00DB4549">
      <w:pPr>
        <w:pStyle w:val="Textbody"/>
        <w:rPr>
          <w:rFonts w:ascii="Arial" w:hAnsi="Arial"/>
          <w:i w:val="0"/>
        </w:rPr>
      </w:pPr>
    </w:p>
    <w:p w:rsidR="00DB4549" w:rsidRDefault="00C25766">
      <w:pPr>
        <w:pStyle w:val="Textbody"/>
        <w:rPr>
          <w:rFonts w:ascii="Arial" w:hAnsi="Arial"/>
          <w:b/>
          <w:i w:val="0"/>
        </w:rPr>
      </w:pPr>
      <w:r>
        <w:rPr>
          <w:rFonts w:ascii="Arial" w:hAnsi="Arial"/>
          <w:b/>
          <w:i w:val="0"/>
        </w:rPr>
        <w:t>IIIb.</w:t>
      </w:r>
      <w:r>
        <w:rPr>
          <w:rFonts w:ascii="Arial" w:hAnsi="Arial"/>
          <w:b/>
          <w:i w:val="0"/>
        </w:rPr>
        <w:tab/>
        <w:t>Pracownicy zajmujący się konserwacją instalacji sanitarnych.</w:t>
      </w:r>
    </w:p>
    <w:p w:rsidR="00DB4549" w:rsidRDefault="00C25766">
      <w:pPr>
        <w:pStyle w:val="Textbody"/>
        <w:rPr>
          <w:rFonts w:ascii="Arial" w:hAnsi="Arial"/>
          <w:i w:val="0"/>
        </w:rPr>
      </w:pPr>
      <w:r>
        <w:rPr>
          <w:rFonts w:ascii="Arial" w:hAnsi="Arial"/>
          <w:i w:val="0"/>
        </w:rPr>
        <w:t>Wszyscy pracownicy Wykonawcy zgłoszeni do obsługi instalacji i urządzeń sanitarnych muszą posiadać uprawnienia eksploatacyjne SEP w grupie G-2 na kotły parowe i wodne na paliwa stałe, płynne i gazowe o mocy powyżej 50 kW wraz z urządzeniami pomocniczymi, uprawnienia eksploatacyjne SEP w grupie G-2 na sieci i instalacje wraz urządzeniami pomocniczymi o przesyle ciepła powyżej 50 kW oraz uprawnienia eksploatacyjne SEP w grupie G-3 na urządzenia, instalacje i sieci gazowe.</w:t>
      </w:r>
    </w:p>
    <w:p w:rsidR="00DB4549" w:rsidRDefault="00C25766">
      <w:pPr>
        <w:pStyle w:val="Textbody"/>
        <w:rPr>
          <w:rFonts w:ascii="Arial" w:hAnsi="Arial"/>
          <w:i w:val="0"/>
        </w:rPr>
      </w:pPr>
      <w:r>
        <w:rPr>
          <w:rFonts w:ascii="Arial" w:hAnsi="Arial"/>
          <w:i w:val="0"/>
        </w:rPr>
        <w:t xml:space="preserve">Przynajmniej jeden z pracowników Wykonawcy zgłoszonych do obsługi instalacji i urządzeń sanitarnych musi posiadać uprawnienia dozorowe i eksploatacyjne SEP w grupie G-2 na kotły parowe i wodne na paliwa stałe, płynne i gazowe o mocy powyżej 50 kW wraz z urządzeniami pomocniczymi, uprawnienia dozorowe i eksploatacyjne SEP w grupie G-2 na sieci i instalacje wraz urządzeniami pomocniczymi o przesyle ciepła </w:t>
      </w:r>
      <w:r>
        <w:rPr>
          <w:rFonts w:ascii="Arial" w:hAnsi="Arial"/>
          <w:i w:val="0"/>
        </w:rPr>
        <w:lastRenderedPageBreak/>
        <w:t>powyżej 50 kW, uprawnienia dozorowe i eksploatacyjne SEP w grupie G-3 na urządzenia, instalacje i sieci gazowe oraz uprawnienia budowlane kierownika robót w branży sanitarnej.</w:t>
      </w:r>
    </w:p>
    <w:p w:rsidR="00DB4549" w:rsidRDefault="00C25766">
      <w:pPr>
        <w:pStyle w:val="Textbody"/>
        <w:rPr>
          <w:rFonts w:ascii="Arial" w:hAnsi="Arial"/>
          <w:i w:val="0"/>
        </w:rPr>
      </w:pPr>
      <w:r>
        <w:rPr>
          <w:rFonts w:ascii="Arial" w:hAnsi="Arial"/>
          <w:i w:val="0"/>
        </w:rPr>
        <w:t>Wszyscy pracownicy Wykonawcy zgłoszeni do obsługi instalacji centralnego ogrzewania wraz z kotłownią oraz urządzeń gazowych muszą posiadać znajomość obsługi kotłów wodnych „Viessman” typu „PAROMAT - Triplex” 720 kW, z palnikami olejowo - gazowymi „Weishaupt” typu GL5 i ścieżką gazową, regulatorem kotła „Dekamatik” M1, M2, regulatorem pogodowym „HK-2/SH” i szafami sterowniczymi do palników oraz kotłów parowych „Viessman” typu „PAROMAT ND” 460 kW i szafą sterowniczą „Control Si” z układem regulacji poziomu wody.</w:t>
      </w:r>
    </w:p>
    <w:p w:rsidR="00DB4549" w:rsidRDefault="00C25766">
      <w:pPr>
        <w:pStyle w:val="Textbody"/>
        <w:rPr>
          <w:rFonts w:ascii="Arial" w:hAnsi="Arial"/>
          <w:i w:val="0"/>
        </w:rPr>
      </w:pPr>
      <w:r>
        <w:rPr>
          <w:rFonts w:ascii="Arial" w:hAnsi="Arial"/>
          <w:i w:val="0"/>
        </w:rPr>
        <w:t> </w:t>
      </w:r>
    </w:p>
    <w:p w:rsidR="00DB4549" w:rsidRDefault="00C25766">
      <w:pPr>
        <w:pStyle w:val="Textbody"/>
        <w:ind w:left="624" w:hanging="624"/>
        <w:rPr>
          <w:rFonts w:ascii="Arial" w:hAnsi="Arial"/>
          <w:b/>
          <w:i w:val="0"/>
        </w:rPr>
      </w:pPr>
      <w:r>
        <w:rPr>
          <w:rFonts w:ascii="Arial" w:hAnsi="Arial"/>
          <w:b/>
          <w:i w:val="0"/>
        </w:rPr>
        <w:t>IV.</w:t>
      </w:r>
      <w:r>
        <w:rPr>
          <w:rFonts w:ascii="Arial" w:hAnsi="Arial"/>
          <w:b/>
          <w:i w:val="0"/>
        </w:rPr>
        <w:tab/>
        <w:t>Zasady nabywania materiałów i podzespołów urządzeń potrzebnych do wykonywania prac przez Wykonawcę i rozliczania kosztów ich zakupu.</w:t>
      </w:r>
    </w:p>
    <w:p w:rsidR="00DB4549" w:rsidRDefault="00C25766">
      <w:pPr>
        <w:pStyle w:val="Textbody"/>
        <w:rPr>
          <w:rFonts w:ascii="Arial" w:hAnsi="Arial"/>
          <w:i w:val="0"/>
        </w:rPr>
      </w:pPr>
      <w:r>
        <w:rPr>
          <w:rFonts w:ascii="Arial" w:hAnsi="Arial"/>
          <w:i w:val="0"/>
        </w:rPr>
        <w:t>Materiały i podzespoły urządzeń, konieczne do wykonania bieżących prac konserwacyjnych bądź prac naprawczych danego rodzaju, o wartości do 1000 zł netto, kupuje Wykonawca. Zakup materiałów i podzespołów o wartości przekraczającej podany limit wymaga uprzedniej akceptacji Zamawiającego.</w:t>
      </w:r>
    </w:p>
    <w:p w:rsidR="00DB4549" w:rsidRDefault="00C25766">
      <w:pPr>
        <w:pStyle w:val="Textbody"/>
        <w:rPr>
          <w:rFonts w:ascii="Arial" w:hAnsi="Arial"/>
          <w:i w:val="0"/>
        </w:rPr>
      </w:pPr>
      <w:r>
        <w:rPr>
          <w:rFonts w:ascii="Arial" w:hAnsi="Arial"/>
          <w:i w:val="0"/>
        </w:rPr>
        <w:t>Zamawiający zwróci Wykonawcy cenę zakupu materiałów i podzespołów na podstawie zestawień sporządzanych przez Wykonawcę dla każdego okresu rozliczeniowego, zawierających nazwy materiałów i podzespołów, ich ilości, ceny i łączną wartość netto i brutto. Zwrot ceny zakupu nastąpi po weryfikacji zestawienia na podstawie protokołów wykonania prac.</w:t>
      </w:r>
    </w:p>
    <w:p w:rsidR="00DB4549" w:rsidRDefault="00C25766">
      <w:pPr>
        <w:pStyle w:val="Textbody"/>
        <w:rPr>
          <w:rFonts w:ascii="Arial" w:hAnsi="Arial"/>
          <w:i w:val="0"/>
        </w:rPr>
      </w:pPr>
      <w:r>
        <w:rPr>
          <w:rFonts w:ascii="Arial" w:hAnsi="Arial"/>
          <w:i w:val="0"/>
        </w:rPr>
        <w:t>Koszty zakupu materiałów i podzespołów - poza ceną - ponosi Wykonawca.</w:t>
      </w:r>
    </w:p>
    <w:p w:rsidR="00DB4549" w:rsidRDefault="00DB4549">
      <w:pPr>
        <w:pStyle w:val="Textbody"/>
        <w:rPr>
          <w:rFonts w:ascii="Arial" w:hAnsi="Arial"/>
          <w:i w:val="0"/>
        </w:rPr>
      </w:pPr>
    </w:p>
    <w:p w:rsidR="00DB4549" w:rsidRDefault="00DB4549">
      <w:pPr>
        <w:pStyle w:val="Textbody"/>
        <w:rPr>
          <w:rFonts w:ascii="Arial" w:hAnsi="Arial"/>
          <w:i w:val="0"/>
        </w:rPr>
      </w:pPr>
    </w:p>
    <w:p w:rsidR="00DB4549" w:rsidRDefault="00C25766">
      <w:pPr>
        <w:pStyle w:val="Textbody"/>
        <w:jc w:val="center"/>
        <w:rPr>
          <w:rFonts w:ascii="Arial" w:hAnsi="Arial"/>
          <w:i w:val="0"/>
        </w:rPr>
      </w:pPr>
      <w:r>
        <w:rPr>
          <w:rFonts w:ascii="Arial" w:hAnsi="Arial"/>
          <w:i w:val="0"/>
        </w:rPr>
        <w:t>Zamawiający                                                 Wykonawca</w:t>
      </w:r>
    </w:p>
    <w:p w:rsidR="00DB4549" w:rsidRDefault="00DB4549">
      <w:pPr>
        <w:pStyle w:val="Textbody"/>
        <w:rPr>
          <w:rFonts w:ascii="Arial" w:hAnsi="Arial"/>
          <w:i w:val="0"/>
        </w:rPr>
      </w:pPr>
    </w:p>
    <w:sectPr w:rsidR="00DB4549" w:rsidSect="00B01AE4">
      <w:pgSz w:w="11906" w:h="16838"/>
      <w:pgMar w:top="1134" w:right="1134" w:bottom="1134" w:left="1134"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4F4E" w:rsidRDefault="00494F4E" w:rsidP="00DB4549">
      <w:r>
        <w:separator/>
      </w:r>
    </w:p>
  </w:endnote>
  <w:endnote w:type="continuationSeparator" w:id="1">
    <w:p w:rsidR="00494F4E" w:rsidRDefault="00494F4E" w:rsidP="00DB45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ngal">
    <w:altName w:val="Gentium Book Basic"/>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E1002EFF" w:usb1="C000605B" w:usb2="00000029" w:usb3="00000000" w:csb0="000101FF" w:csb1="00000000"/>
  </w:font>
  <w:font w:name="Albany">
    <w:charset w:val="00"/>
    <w:family w:val="swiss"/>
    <w:pitch w:val="variable"/>
    <w:sig w:usb0="00000000" w:usb1="00000000" w:usb2="00000000" w:usb3="00000000" w:csb0="00000000" w:csb1="00000000"/>
  </w:font>
  <w:font w:name="HG Mincho Light J">
    <w:charset w:val="00"/>
    <w:family w:val="auto"/>
    <w:pitch w:val="variable"/>
    <w:sig w:usb0="00000000" w:usb1="00000000" w:usb2="00000000" w:usb3="00000000" w:csb0="00000000" w:csb1="00000000"/>
  </w:font>
  <w:font w:name="StarSymbol">
    <w:charset w:val="02"/>
    <w:family w:val="auto"/>
    <w:pitch w:val="default"/>
    <w:sig w:usb0="00000000" w:usb1="00000000" w:usb2="00000000" w:usb3="00000000" w:csb0="00000000" w:csb1="00000000"/>
  </w:font>
  <w:font w:name="Cumberland">
    <w:charset w:val="00"/>
    <w:family w:val="moder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4F4E" w:rsidRDefault="00494F4E" w:rsidP="00DB4549">
      <w:r w:rsidRPr="00DB4549">
        <w:rPr>
          <w:color w:val="000000"/>
        </w:rPr>
        <w:separator/>
      </w:r>
    </w:p>
  </w:footnote>
  <w:footnote w:type="continuationSeparator" w:id="1">
    <w:p w:rsidR="00494F4E" w:rsidRDefault="00494F4E" w:rsidP="00DB45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631A7"/>
    <w:multiLevelType w:val="hybridMultilevel"/>
    <w:tmpl w:val="C1AED9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6320988"/>
    <w:multiLevelType w:val="multilevel"/>
    <w:tmpl w:val="B0426D96"/>
    <w:styleLink w:val="LFO1"/>
    <w:lvl w:ilvl="0">
      <w:start w:val="1"/>
      <w:numFmt w:val="none"/>
      <w:pStyle w:val="Heading9"/>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58946DDF"/>
    <w:multiLevelType w:val="hybridMultilevel"/>
    <w:tmpl w:val="C1AED9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DB4549"/>
    <w:rsid w:val="00044B10"/>
    <w:rsid w:val="00061888"/>
    <w:rsid w:val="000A44BF"/>
    <w:rsid w:val="00101BB6"/>
    <w:rsid w:val="00105851"/>
    <w:rsid w:val="00154CF9"/>
    <w:rsid w:val="00187DC5"/>
    <w:rsid w:val="001C6EEA"/>
    <w:rsid w:val="001F7E6B"/>
    <w:rsid w:val="002C58CB"/>
    <w:rsid w:val="00392340"/>
    <w:rsid w:val="00396424"/>
    <w:rsid w:val="00465E9D"/>
    <w:rsid w:val="00494F4E"/>
    <w:rsid w:val="004E27C6"/>
    <w:rsid w:val="00526DD8"/>
    <w:rsid w:val="00533871"/>
    <w:rsid w:val="00563748"/>
    <w:rsid w:val="005B7E21"/>
    <w:rsid w:val="00672106"/>
    <w:rsid w:val="007068DC"/>
    <w:rsid w:val="00783F6E"/>
    <w:rsid w:val="007A75B4"/>
    <w:rsid w:val="007C1B4D"/>
    <w:rsid w:val="007D22BA"/>
    <w:rsid w:val="00812800"/>
    <w:rsid w:val="00822765"/>
    <w:rsid w:val="008853D2"/>
    <w:rsid w:val="008C5438"/>
    <w:rsid w:val="00940375"/>
    <w:rsid w:val="00947872"/>
    <w:rsid w:val="00971570"/>
    <w:rsid w:val="009B01F7"/>
    <w:rsid w:val="00A036C2"/>
    <w:rsid w:val="00B01AE4"/>
    <w:rsid w:val="00B02C0A"/>
    <w:rsid w:val="00B3368F"/>
    <w:rsid w:val="00BA0AE1"/>
    <w:rsid w:val="00BA12A7"/>
    <w:rsid w:val="00BC7CF6"/>
    <w:rsid w:val="00BE5815"/>
    <w:rsid w:val="00C25766"/>
    <w:rsid w:val="00C44A54"/>
    <w:rsid w:val="00CD431D"/>
    <w:rsid w:val="00D72F43"/>
    <w:rsid w:val="00DB4549"/>
    <w:rsid w:val="00E60A1D"/>
    <w:rsid w:val="00E96813"/>
    <w:rsid w:val="00EA666A"/>
    <w:rsid w:val="00F969FF"/>
    <w:rsid w:val="00FA038C"/>
    <w:rsid w:val="00FC0AC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DB4549"/>
    <w:pPr>
      <w:widowControl w:val="0"/>
      <w:suppressAutoHyphens/>
    </w:pPr>
    <w:rPr>
      <w:rFonts w:ascii="Arial" w:eastAsia="Lucida Sans Unicode" w:hAnsi="Arial" w:cs="Arial"/>
      <w:kern w:val="3"/>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DB4549"/>
    <w:pPr>
      <w:suppressAutoHyphens/>
    </w:pPr>
    <w:rPr>
      <w:rFonts w:cs="Arial Unicode MS"/>
      <w:kern w:val="3"/>
      <w:szCs w:val="24"/>
      <w:lang w:eastAsia="hi-IN" w:bidi="hi-IN"/>
    </w:rPr>
  </w:style>
  <w:style w:type="paragraph" w:customStyle="1" w:styleId="Heading">
    <w:name w:val="Heading"/>
    <w:basedOn w:val="Normalny"/>
    <w:next w:val="Tekstpodstawowy"/>
    <w:rsid w:val="00DB4549"/>
    <w:pPr>
      <w:keepNext/>
      <w:spacing w:before="240" w:after="120"/>
    </w:pPr>
    <w:rPr>
      <w:rFonts w:cs="Mangal"/>
      <w:sz w:val="28"/>
      <w:szCs w:val="28"/>
    </w:rPr>
  </w:style>
  <w:style w:type="paragraph" w:customStyle="1" w:styleId="Textbody">
    <w:name w:val="Text body"/>
    <w:basedOn w:val="Standard"/>
    <w:rsid w:val="00DB4549"/>
    <w:pPr>
      <w:jc w:val="both"/>
    </w:pPr>
    <w:rPr>
      <w:i/>
      <w:sz w:val="24"/>
    </w:rPr>
  </w:style>
  <w:style w:type="paragraph" w:styleId="Tekstpodstawowy">
    <w:name w:val="Body Text"/>
    <w:basedOn w:val="Normalny"/>
    <w:rsid w:val="00DB4549"/>
    <w:pPr>
      <w:spacing w:after="120"/>
    </w:pPr>
  </w:style>
  <w:style w:type="paragraph" w:styleId="Lista">
    <w:name w:val="List"/>
    <w:basedOn w:val="Textbody"/>
    <w:rsid w:val="00DB4549"/>
    <w:rPr>
      <w:rFonts w:ascii="Arial" w:hAnsi="Arial"/>
    </w:rPr>
  </w:style>
  <w:style w:type="paragraph" w:customStyle="1" w:styleId="Podpis3">
    <w:name w:val="Podpis3"/>
    <w:basedOn w:val="Normalny"/>
    <w:rsid w:val="00DB4549"/>
    <w:pPr>
      <w:suppressLineNumbers/>
      <w:spacing w:before="120" w:after="120"/>
    </w:pPr>
    <w:rPr>
      <w:rFonts w:cs="Mangal"/>
      <w:i/>
      <w:iCs/>
    </w:rPr>
  </w:style>
  <w:style w:type="paragraph" w:customStyle="1" w:styleId="Index">
    <w:name w:val="Index"/>
    <w:basedOn w:val="Standard"/>
    <w:rsid w:val="00DB4549"/>
    <w:pPr>
      <w:suppressLineNumbers/>
    </w:pPr>
    <w:rPr>
      <w:rFonts w:ascii="Arial" w:hAnsi="Arial"/>
    </w:rPr>
  </w:style>
  <w:style w:type="paragraph" w:customStyle="1" w:styleId="Header">
    <w:name w:val="Header"/>
    <w:basedOn w:val="Standard"/>
    <w:next w:val="Textbody"/>
    <w:rsid w:val="00DB4549"/>
    <w:pPr>
      <w:keepNext/>
      <w:spacing w:before="240" w:after="120"/>
    </w:pPr>
    <w:rPr>
      <w:rFonts w:ascii="Arial" w:eastAsia="Lucida Sans Unicode" w:hAnsi="Arial" w:cs="Mangal"/>
      <w:sz w:val="28"/>
      <w:szCs w:val="28"/>
    </w:rPr>
  </w:style>
  <w:style w:type="paragraph" w:customStyle="1" w:styleId="Caption">
    <w:name w:val="Caption"/>
    <w:basedOn w:val="Standard"/>
    <w:rsid w:val="00DB4549"/>
    <w:pPr>
      <w:suppressLineNumbers/>
      <w:spacing w:before="120" w:after="120"/>
    </w:pPr>
    <w:rPr>
      <w:rFonts w:ascii="Arial" w:hAnsi="Arial" w:cs="Mangal"/>
      <w:i/>
      <w:iCs/>
      <w:sz w:val="24"/>
    </w:rPr>
  </w:style>
  <w:style w:type="paragraph" w:customStyle="1" w:styleId="Heading1">
    <w:name w:val="Heading 1"/>
    <w:basedOn w:val="Standard"/>
    <w:next w:val="Standard"/>
    <w:rsid w:val="00DB4549"/>
    <w:pPr>
      <w:keepNext/>
      <w:ind w:left="403" w:hanging="283"/>
      <w:jc w:val="both"/>
    </w:pPr>
    <w:rPr>
      <w:b/>
      <w:sz w:val="24"/>
    </w:rPr>
  </w:style>
  <w:style w:type="paragraph" w:customStyle="1" w:styleId="Heading2">
    <w:name w:val="Heading 2"/>
    <w:basedOn w:val="Standard"/>
    <w:next w:val="Standard"/>
    <w:rsid w:val="00DB4549"/>
    <w:pPr>
      <w:keepNext/>
      <w:ind w:left="2204" w:hanging="284"/>
    </w:pPr>
    <w:rPr>
      <w:b/>
      <w:sz w:val="24"/>
    </w:rPr>
  </w:style>
  <w:style w:type="paragraph" w:customStyle="1" w:styleId="Heading3">
    <w:name w:val="Heading 3"/>
    <w:basedOn w:val="Standard"/>
    <w:next w:val="Standard"/>
    <w:rsid w:val="00DB4549"/>
    <w:pPr>
      <w:keepNext/>
      <w:ind w:left="850" w:right="851" w:hanging="283"/>
      <w:jc w:val="both"/>
    </w:pPr>
    <w:rPr>
      <w:b/>
      <w:sz w:val="28"/>
    </w:rPr>
  </w:style>
  <w:style w:type="paragraph" w:customStyle="1" w:styleId="Heading4">
    <w:name w:val="Heading 4"/>
    <w:basedOn w:val="Standard"/>
    <w:next w:val="Standard"/>
    <w:rsid w:val="00DB4549"/>
    <w:pPr>
      <w:keepNext/>
      <w:spacing w:before="240" w:after="60"/>
    </w:pPr>
    <w:rPr>
      <w:b/>
      <w:sz w:val="28"/>
    </w:rPr>
  </w:style>
  <w:style w:type="paragraph" w:customStyle="1" w:styleId="Heading5">
    <w:name w:val="Heading 5"/>
    <w:basedOn w:val="Standard"/>
    <w:next w:val="Standard"/>
    <w:rsid w:val="00DB4549"/>
    <w:pPr>
      <w:keepNext/>
    </w:pPr>
    <w:rPr>
      <w:sz w:val="28"/>
    </w:rPr>
  </w:style>
  <w:style w:type="paragraph" w:customStyle="1" w:styleId="Heading6">
    <w:name w:val="Heading 6"/>
    <w:basedOn w:val="Standard"/>
    <w:next w:val="Standard"/>
    <w:rsid w:val="00DB4549"/>
    <w:pPr>
      <w:keepNext/>
      <w:ind w:left="1701" w:hanging="283"/>
      <w:jc w:val="both"/>
    </w:pPr>
    <w:rPr>
      <w:sz w:val="28"/>
    </w:rPr>
  </w:style>
  <w:style w:type="paragraph" w:customStyle="1" w:styleId="Heading7">
    <w:name w:val="Heading 7"/>
    <w:basedOn w:val="Standard"/>
    <w:next w:val="Standard"/>
    <w:rsid w:val="00DB4549"/>
    <w:pPr>
      <w:keepNext/>
      <w:jc w:val="both"/>
    </w:pPr>
    <w:rPr>
      <w:sz w:val="28"/>
    </w:rPr>
  </w:style>
  <w:style w:type="paragraph" w:customStyle="1" w:styleId="Heading8">
    <w:name w:val="Heading 8"/>
    <w:basedOn w:val="Standard"/>
    <w:next w:val="Standard"/>
    <w:rsid w:val="00DB4549"/>
    <w:pPr>
      <w:spacing w:before="240" w:after="60"/>
    </w:pPr>
    <w:rPr>
      <w:i/>
      <w:sz w:val="24"/>
    </w:rPr>
  </w:style>
  <w:style w:type="paragraph" w:customStyle="1" w:styleId="Heading9">
    <w:name w:val="Heading 9"/>
    <w:basedOn w:val="Standard"/>
    <w:next w:val="Standard"/>
    <w:rsid w:val="00DB4549"/>
    <w:pPr>
      <w:keepNext/>
      <w:numPr>
        <w:numId w:val="1"/>
      </w:numPr>
      <w:jc w:val="right"/>
    </w:pPr>
    <w:rPr>
      <w:b/>
      <w:i/>
      <w:sz w:val="28"/>
    </w:rPr>
  </w:style>
  <w:style w:type="paragraph" w:customStyle="1" w:styleId="Nagwek2">
    <w:name w:val="Nagłówek2"/>
    <w:basedOn w:val="Standard"/>
    <w:next w:val="Textbody"/>
    <w:rsid w:val="00DB4549"/>
    <w:pPr>
      <w:keepNext/>
      <w:spacing w:before="240" w:after="120"/>
    </w:pPr>
    <w:rPr>
      <w:rFonts w:ascii="Arial" w:eastAsia="MS Mincho" w:hAnsi="Arial" w:cs="Tahoma"/>
      <w:sz w:val="28"/>
      <w:szCs w:val="28"/>
    </w:rPr>
  </w:style>
  <w:style w:type="paragraph" w:customStyle="1" w:styleId="Podpis2">
    <w:name w:val="Podpis2"/>
    <w:basedOn w:val="Standard"/>
    <w:rsid w:val="00DB4549"/>
    <w:pPr>
      <w:suppressLineNumbers/>
      <w:spacing w:before="120" w:after="120"/>
    </w:pPr>
    <w:rPr>
      <w:rFonts w:cs="Tahoma"/>
      <w:i/>
      <w:iCs/>
      <w:sz w:val="24"/>
    </w:rPr>
  </w:style>
  <w:style w:type="paragraph" w:customStyle="1" w:styleId="Textbodyindent">
    <w:name w:val="Text body indent"/>
    <w:basedOn w:val="Standard"/>
    <w:rsid w:val="00DB4549"/>
    <w:pPr>
      <w:ind w:firstLine="60"/>
      <w:jc w:val="both"/>
    </w:pPr>
    <w:rPr>
      <w:sz w:val="28"/>
    </w:rPr>
  </w:style>
  <w:style w:type="paragraph" w:customStyle="1" w:styleId="Podpis1">
    <w:name w:val="Podpis1"/>
    <w:basedOn w:val="Standard"/>
    <w:rsid w:val="00DB4549"/>
    <w:pPr>
      <w:suppressLineNumbers/>
      <w:spacing w:before="120" w:after="120"/>
    </w:pPr>
    <w:rPr>
      <w:rFonts w:ascii="Arial" w:hAnsi="Arial"/>
      <w:i/>
      <w:iCs/>
      <w:szCs w:val="20"/>
    </w:rPr>
  </w:style>
  <w:style w:type="paragraph" w:customStyle="1" w:styleId="Nagwek1">
    <w:name w:val="Nagłówek1"/>
    <w:basedOn w:val="Standard"/>
    <w:next w:val="Textbody"/>
    <w:rsid w:val="00DB4549"/>
    <w:pPr>
      <w:keepNext/>
      <w:spacing w:before="240" w:after="120"/>
    </w:pPr>
    <w:rPr>
      <w:rFonts w:ascii="Arial" w:eastAsia="Arial Unicode MS" w:hAnsi="Arial" w:cs="Tahoma"/>
      <w:sz w:val="28"/>
      <w:szCs w:val="28"/>
    </w:rPr>
  </w:style>
  <w:style w:type="paragraph" w:customStyle="1" w:styleId="Footer">
    <w:name w:val="Footer"/>
    <w:basedOn w:val="Normalny"/>
    <w:rsid w:val="00DB4549"/>
    <w:pPr>
      <w:tabs>
        <w:tab w:val="center" w:pos="4536"/>
        <w:tab w:val="right" w:pos="9072"/>
      </w:tabs>
    </w:pPr>
    <w:rPr>
      <w:szCs w:val="21"/>
    </w:rPr>
  </w:style>
  <w:style w:type="paragraph" w:customStyle="1" w:styleId="TableContents">
    <w:name w:val="Table Contents"/>
    <w:basedOn w:val="Normalny"/>
    <w:rsid w:val="00DB4549"/>
    <w:pPr>
      <w:suppressLineNumbers/>
    </w:pPr>
  </w:style>
  <w:style w:type="paragraph" w:customStyle="1" w:styleId="TableHeading">
    <w:name w:val="Table Heading"/>
    <w:basedOn w:val="TableContents"/>
    <w:rsid w:val="00DB4549"/>
    <w:pPr>
      <w:jc w:val="center"/>
    </w:pPr>
    <w:rPr>
      <w:b/>
      <w:bCs/>
    </w:rPr>
  </w:style>
  <w:style w:type="paragraph" w:customStyle="1" w:styleId="Framecontents">
    <w:name w:val="Frame contents"/>
    <w:basedOn w:val="Textbody"/>
    <w:rsid w:val="00DB4549"/>
  </w:style>
  <w:style w:type="paragraph" w:customStyle="1" w:styleId="Nagwek3">
    <w:name w:val="Nagłówek3"/>
    <w:basedOn w:val="Normalny"/>
    <w:next w:val="Tekstpodstawowy"/>
    <w:rsid w:val="00DB4549"/>
    <w:pPr>
      <w:keepNext/>
      <w:spacing w:before="240" w:after="120"/>
    </w:pPr>
    <w:rPr>
      <w:rFonts w:cs="Mangal"/>
      <w:sz w:val="28"/>
      <w:szCs w:val="28"/>
    </w:rPr>
  </w:style>
  <w:style w:type="paragraph" w:styleId="Tytu">
    <w:name w:val="Title"/>
    <w:basedOn w:val="Standard"/>
    <w:next w:val="Textbody"/>
    <w:rsid w:val="00DB4549"/>
    <w:pPr>
      <w:keepNext/>
      <w:spacing w:before="240" w:after="120"/>
    </w:pPr>
    <w:rPr>
      <w:rFonts w:ascii="Albany" w:eastAsia="HG Mincho Light J" w:hAnsi="Albany"/>
      <w:sz w:val="28"/>
    </w:rPr>
  </w:style>
  <w:style w:type="paragraph" w:styleId="Podtytu">
    <w:name w:val="Subtitle"/>
    <w:basedOn w:val="Tytu"/>
    <w:next w:val="Textbody"/>
    <w:rsid w:val="00DB4549"/>
    <w:pPr>
      <w:jc w:val="center"/>
    </w:pPr>
    <w:rPr>
      <w:i/>
      <w:iCs/>
      <w:szCs w:val="28"/>
    </w:rPr>
  </w:style>
  <w:style w:type="paragraph" w:customStyle="1" w:styleId="WW-Tekstpodstawowy3">
    <w:name w:val="WW-Tekst podstawowy 3"/>
    <w:basedOn w:val="Standard"/>
    <w:rsid w:val="00DB4549"/>
    <w:pPr>
      <w:jc w:val="both"/>
    </w:pPr>
    <w:rPr>
      <w:b/>
      <w:sz w:val="24"/>
    </w:rPr>
  </w:style>
  <w:style w:type="paragraph" w:customStyle="1" w:styleId="WW-Tekstpodstawowywcity2">
    <w:name w:val="WW-Tekst podstawowy wcięty 2"/>
    <w:basedOn w:val="Standard"/>
    <w:rsid w:val="00DB4549"/>
    <w:pPr>
      <w:ind w:left="284" w:hanging="284"/>
      <w:jc w:val="both"/>
    </w:pPr>
    <w:rPr>
      <w:sz w:val="24"/>
    </w:rPr>
  </w:style>
  <w:style w:type="paragraph" w:customStyle="1" w:styleId="WW-Tekstpodstawowywcity3">
    <w:name w:val="WW-Tekst podstawowy wcięty 3"/>
    <w:basedOn w:val="Standard"/>
    <w:rsid w:val="00DB4549"/>
    <w:pPr>
      <w:ind w:left="851" w:hanging="851"/>
      <w:jc w:val="both"/>
    </w:pPr>
    <w:rPr>
      <w:sz w:val="24"/>
    </w:rPr>
  </w:style>
  <w:style w:type="paragraph" w:customStyle="1" w:styleId="WW-Tekstpodstawowy2">
    <w:name w:val="WW-Tekst podstawowy 2"/>
    <w:basedOn w:val="Standard"/>
    <w:rsid w:val="00DB4549"/>
    <w:pPr>
      <w:jc w:val="both"/>
    </w:pPr>
    <w:rPr>
      <w:sz w:val="24"/>
    </w:rPr>
  </w:style>
  <w:style w:type="paragraph" w:customStyle="1" w:styleId="Tekstkomentarza1">
    <w:name w:val="Tekst komentarza1"/>
    <w:basedOn w:val="Standard"/>
    <w:rsid w:val="00DB4549"/>
    <w:rPr>
      <w:szCs w:val="20"/>
    </w:rPr>
  </w:style>
  <w:style w:type="paragraph" w:styleId="Tematkomentarza">
    <w:name w:val="annotation subject"/>
    <w:basedOn w:val="Tekstkomentarza1"/>
    <w:next w:val="Tekstkomentarza1"/>
    <w:rsid w:val="00DB4549"/>
    <w:rPr>
      <w:b/>
      <w:bCs/>
    </w:rPr>
  </w:style>
  <w:style w:type="paragraph" w:styleId="Tekstdymka">
    <w:name w:val="Balloon Text"/>
    <w:basedOn w:val="Standard"/>
    <w:rsid w:val="00DB4549"/>
    <w:rPr>
      <w:rFonts w:ascii="Tahoma" w:hAnsi="Tahoma" w:cs="Tahoma"/>
      <w:sz w:val="16"/>
      <w:szCs w:val="16"/>
    </w:rPr>
  </w:style>
  <w:style w:type="paragraph" w:customStyle="1" w:styleId="Tekstkomentarza2">
    <w:name w:val="Tekst komentarza2"/>
    <w:basedOn w:val="Standard"/>
    <w:rsid w:val="00DB4549"/>
    <w:rPr>
      <w:szCs w:val="20"/>
    </w:rPr>
  </w:style>
  <w:style w:type="paragraph" w:styleId="Akapitzlist">
    <w:name w:val="List Paragraph"/>
    <w:basedOn w:val="Standard"/>
    <w:rsid w:val="00DB4549"/>
    <w:pPr>
      <w:ind w:left="720"/>
    </w:pPr>
  </w:style>
  <w:style w:type="character" w:customStyle="1" w:styleId="Absatz-Standardschriftart">
    <w:name w:val="Absatz-Standardschriftart"/>
    <w:rsid w:val="00DB4549"/>
  </w:style>
  <w:style w:type="character" w:customStyle="1" w:styleId="Domylnaczcionkaakapitu2">
    <w:name w:val="Domyślna czcionka akapitu2"/>
    <w:rsid w:val="00DB4549"/>
  </w:style>
  <w:style w:type="character" w:customStyle="1" w:styleId="WW-Absatz-Standardschriftart">
    <w:name w:val="WW-Absatz-Standardschriftart"/>
    <w:rsid w:val="00DB4549"/>
  </w:style>
  <w:style w:type="character" w:customStyle="1" w:styleId="WW-Absatz-Standardschriftart1">
    <w:name w:val="WW-Absatz-Standardschriftart1"/>
    <w:rsid w:val="00DB4549"/>
  </w:style>
  <w:style w:type="character" w:customStyle="1" w:styleId="WW-Absatz-Standardschriftart11">
    <w:name w:val="WW-Absatz-Standardschriftart11"/>
    <w:rsid w:val="00DB4549"/>
  </w:style>
  <w:style w:type="character" w:customStyle="1" w:styleId="WW-Absatz-Standardschriftart111">
    <w:name w:val="WW-Absatz-Standardschriftart111"/>
    <w:rsid w:val="00DB4549"/>
  </w:style>
  <w:style w:type="character" w:customStyle="1" w:styleId="Domylnaczcionkaakapitu1">
    <w:name w:val="Domyślna czcionka akapitu1"/>
    <w:rsid w:val="00DB4549"/>
  </w:style>
  <w:style w:type="character" w:customStyle="1" w:styleId="FootnoteSymbol">
    <w:name w:val="Footnote Symbol"/>
    <w:rsid w:val="00DB4549"/>
  </w:style>
  <w:style w:type="character" w:customStyle="1" w:styleId="WW-Domylnaczcionkaakapitu">
    <w:name w:val="WW-Domyślna czcionka akapitu"/>
    <w:rsid w:val="00DB4549"/>
  </w:style>
  <w:style w:type="character" w:customStyle="1" w:styleId="PageNumber">
    <w:name w:val="Page Number"/>
    <w:basedOn w:val="WW-Domylnaczcionkaakapitu"/>
    <w:rsid w:val="00DB4549"/>
  </w:style>
  <w:style w:type="character" w:customStyle="1" w:styleId="NumberingSymbols">
    <w:name w:val="Numbering Symbols"/>
    <w:rsid w:val="00DB4549"/>
  </w:style>
  <w:style w:type="character" w:customStyle="1" w:styleId="BulletSymbols">
    <w:name w:val="Bullet Symbols"/>
    <w:rsid w:val="00DB4549"/>
    <w:rPr>
      <w:rFonts w:ascii="StarSymbol" w:eastAsia="StarSymbol" w:hAnsi="StarSymbol" w:cs="StarSymbol"/>
      <w:sz w:val="18"/>
      <w:szCs w:val="18"/>
    </w:rPr>
  </w:style>
  <w:style w:type="character" w:customStyle="1" w:styleId="EndnoteSymbol">
    <w:name w:val="Endnote Symbol"/>
    <w:rsid w:val="00DB4549"/>
  </w:style>
  <w:style w:type="character" w:customStyle="1" w:styleId="UserEntry">
    <w:name w:val="User Entry"/>
    <w:rsid w:val="00DB4549"/>
    <w:rPr>
      <w:rFonts w:ascii="Cumberland" w:eastAsia="Cumberland" w:hAnsi="Cumberland" w:cs="Cumberland"/>
    </w:rPr>
  </w:style>
  <w:style w:type="character" w:customStyle="1" w:styleId="WW-Absatz-Standardschriftart1111">
    <w:name w:val="WW-Absatz-Standardschriftart1111"/>
    <w:rsid w:val="00DB4549"/>
  </w:style>
  <w:style w:type="character" w:customStyle="1" w:styleId="WW-Absatz-Standardschriftart11111">
    <w:name w:val="WW-Absatz-Standardschriftart11111"/>
    <w:rsid w:val="00DB4549"/>
  </w:style>
  <w:style w:type="character" w:customStyle="1" w:styleId="WW-Absatz-Standardschriftart111111">
    <w:name w:val="WW-Absatz-Standardschriftart111111"/>
    <w:rsid w:val="00DB4549"/>
  </w:style>
  <w:style w:type="character" w:customStyle="1" w:styleId="WW-Absatz-Standardschriftart1111111">
    <w:name w:val="WW-Absatz-Standardschriftart1111111"/>
    <w:rsid w:val="00DB4549"/>
  </w:style>
  <w:style w:type="character" w:customStyle="1" w:styleId="WW-Absatz-Standardschriftart11111111">
    <w:name w:val="WW-Absatz-Standardschriftart11111111"/>
    <w:rsid w:val="00DB4549"/>
  </w:style>
  <w:style w:type="character" w:customStyle="1" w:styleId="WW-Absatz-Standardschriftart111111111">
    <w:name w:val="WW-Absatz-Standardschriftart111111111"/>
    <w:rsid w:val="00DB4549"/>
  </w:style>
  <w:style w:type="character" w:customStyle="1" w:styleId="WW8Num2z0">
    <w:name w:val="WW8Num2z0"/>
    <w:rsid w:val="00DB4549"/>
    <w:rPr>
      <w:rFonts w:ascii="Symbol" w:hAnsi="Symbol"/>
    </w:rPr>
  </w:style>
  <w:style w:type="character" w:customStyle="1" w:styleId="WW8Num6z0">
    <w:name w:val="WW8Num6z0"/>
    <w:rsid w:val="00DB4549"/>
    <w:rPr>
      <w:rFonts w:ascii="Symbol" w:hAnsi="Symbol"/>
    </w:rPr>
  </w:style>
  <w:style w:type="character" w:customStyle="1" w:styleId="WW8Num7z0">
    <w:name w:val="WW8Num7z0"/>
    <w:rsid w:val="00DB4549"/>
    <w:rPr>
      <w:rFonts w:ascii="Times New Roman" w:hAnsi="Times New Roman"/>
      <w:b/>
      <w:i w:val="0"/>
      <w:sz w:val="28"/>
      <w:u w:val="none"/>
    </w:rPr>
  </w:style>
  <w:style w:type="character" w:customStyle="1" w:styleId="WW8Num8z0">
    <w:name w:val="WW8Num8z0"/>
    <w:rsid w:val="00DB4549"/>
    <w:rPr>
      <w:b/>
      <w:sz w:val="28"/>
    </w:rPr>
  </w:style>
  <w:style w:type="character" w:customStyle="1" w:styleId="WW8Num25z0">
    <w:name w:val="WW8Num25z0"/>
    <w:rsid w:val="00DB4549"/>
    <w:rPr>
      <w:rFonts w:ascii="Symbol" w:hAnsi="Symbol"/>
    </w:rPr>
  </w:style>
  <w:style w:type="character" w:customStyle="1" w:styleId="WW8Num28z0">
    <w:name w:val="WW8Num28z0"/>
    <w:rsid w:val="00DB4549"/>
    <w:rPr>
      <w:i w:val="0"/>
    </w:rPr>
  </w:style>
  <w:style w:type="character" w:customStyle="1" w:styleId="WW8Num47z0">
    <w:name w:val="WW8Num47z0"/>
    <w:rsid w:val="00DB4549"/>
    <w:rPr>
      <w:rFonts w:ascii="Symbol" w:hAnsi="Symbol"/>
    </w:rPr>
  </w:style>
  <w:style w:type="character" w:customStyle="1" w:styleId="WW8Num57z0">
    <w:name w:val="WW8Num57z0"/>
    <w:rsid w:val="00DB4549"/>
    <w:rPr>
      <w:rFonts w:ascii="Symbol" w:hAnsi="Symbol"/>
    </w:rPr>
  </w:style>
  <w:style w:type="character" w:customStyle="1" w:styleId="WW8Num58z0">
    <w:name w:val="WW8Num58z0"/>
    <w:rsid w:val="00DB4549"/>
    <w:rPr>
      <w:rFonts w:ascii="Times New Roman" w:hAnsi="Times New Roman"/>
      <w:b w:val="0"/>
      <w:i w:val="0"/>
      <w:sz w:val="24"/>
      <w:u w:val="none"/>
    </w:rPr>
  </w:style>
  <w:style w:type="character" w:customStyle="1" w:styleId="WW8Num61z0">
    <w:name w:val="WW8Num61z0"/>
    <w:rsid w:val="00DB4549"/>
    <w:rPr>
      <w:b/>
      <w:sz w:val="28"/>
    </w:rPr>
  </w:style>
  <w:style w:type="character" w:customStyle="1" w:styleId="WW8Num93z0">
    <w:name w:val="WW8Num93z0"/>
    <w:rsid w:val="00DB4549"/>
    <w:rPr>
      <w:b/>
      <w:sz w:val="28"/>
    </w:rPr>
  </w:style>
  <w:style w:type="character" w:customStyle="1" w:styleId="WW8Num123z0">
    <w:name w:val="WW8Num123z0"/>
    <w:rsid w:val="00DB4549"/>
    <w:rPr>
      <w:b/>
      <w:sz w:val="28"/>
    </w:rPr>
  </w:style>
  <w:style w:type="character" w:customStyle="1" w:styleId="WW8Num129z0">
    <w:name w:val="WW8Num129z0"/>
    <w:rsid w:val="00DB4549"/>
    <w:rPr>
      <w:rFonts w:ascii="Symbol" w:hAnsi="Symbol"/>
    </w:rPr>
  </w:style>
  <w:style w:type="character" w:customStyle="1" w:styleId="WW8Num151z0">
    <w:name w:val="WW8Num151z0"/>
    <w:rsid w:val="00DB4549"/>
    <w:rPr>
      <w:b/>
      <w:sz w:val="28"/>
    </w:rPr>
  </w:style>
  <w:style w:type="character" w:customStyle="1" w:styleId="WW8Num154z0">
    <w:name w:val="WW8Num154z0"/>
    <w:rsid w:val="00DB4549"/>
    <w:rPr>
      <w:rFonts w:ascii="Times New Roman" w:hAnsi="Times New Roman"/>
      <w:b/>
      <w:i w:val="0"/>
      <w:sz w:val="24"/>
      <w:u w:val="none"/>
    </w:rPr>
  </w:style>
  <w:style w:type="character" w:customStyle="1" w:styleId="WW8Num161z0">
    <w:name w:val="WW8Num161z0"/>
    <w:rsid w:val="00DB4549"/>
    <w:rPr>
      <w:b/>
      <w:sz w:val="28"/>
    </w:rPr>
  </w:style>
  <w:style w:type="character" w:customStyle="1" w:styleId="WW8Num166z0">
    <w:name w:val="WW8Num166z0"/>
    <w:rsid w:val="00DB4549"/>
    <w:rPr>
      <w:rFonts w:ascii="Symbol" w:hAnsi="Symbol"/>
    </w:rPr>
  </w:style>
  <w:style w:type="character" w:customStyle="1" w:styleId="WW8Num167z0">
    <w:name w:val="WW8Num167z0"/>
    <w:rsid w:val="00DB4549"/>
    <w:rPr>
      <w:rFonts w:ascii="Symbol" w:hAnsi="Symbol"/>
    </w:rPr>
  </w:style>
  <w:style w:type="character" w:customStyle="1" w:styleId="WW8Num172z0">
    <w:name w:val="WW8Num172z0"/>
    <w:rsid w:val="00DB4549"/>
    <w:rPr>
      <w:b/>
      <w:sz w:val="28"/>
    </w:rPr>
  </w:style>
  <w:style w:type="character" w:customStyle="1" w:styleId="WW8Num175z0">
    <w:name w:val="WW8Num175z0"/>
    <w:rsid w:val="00DB4549"/>
    <w:rPr>
      <w:b/>
      <w:sz w:val="28"/>
    </w:rPr>
  </w:style>
  <w:style w:type="character" w:customStyle="1" w:styleId="WW8Num184z0">
    <w:name w:val="WW8Num184z0"/>
    <w:rsid w:val="00DB4549"/>
    <w:rPr>
      <w:rFonts w:ascii="Symbol" w:hAnsi="Symbol"/>
    </w:rPr>
  </w:style>
  <w:style w:type="character" w:customStyle="1" w:styleId="WW8Num185z0">
    <w:name w:val="WW8Num185z0"/>
    <w:rsid w:val="00DB4549"/>
    <w:rPr>
      <w:b/>
      <w:sz w:val="28"/>
    </w:rPr>
  </w:style>
  <w:style w:type="character" w:customStyle="1" w:styleId="WW8Num189z0">
    <w:name w:val="WW8Num189z0"/>
    <w:rsid w:val="00DB4549"/>
    <w:rPr>
      <w:rFonts w:ascii="Symbol" w:hAnsi="Symbol"/>
    </w:rPr>
  </w:style>
  <w:style w:type="character" w:customStyle="1" w:styleId="WW8Num190z0">
    <w:name w:val="WW8Num190z0"/>
    <w:rsid w:val="00DB4549"/>
    <w:rPr>
      <w:rFonts w:ascii="Times New Roman" w:hAnsi="Times New Roman"/>
      <w:b w:val="0"/>
      <w:i w:val="0"/>
      <w:sz w:val="24"/>
      <w:u w:val="none"/>
    </w:rPr>
  </w:style>
  <w:style w:type="character" w:customStyle="1" w:styleId="WW8Num204z0">
    <w:name w:val="WW8Num204z0"/>
    <w:rsid w:val="00DB4549"/>
    <w:rPr>
      <w:rFonts w:ascii="Symbol" w:hAnsi="Symbol"/>
    </w:rPr>
  </w:style>
  <w:style w:type="character" w:customStyle="1" w:styleId="WW8Num205z0">
    <w:name w:val="WW8Num205z0"/>
    <w:rsid w:val="00DB4549"/>
    <w:rPr>
      <w:rFonts w:ascii="Times New Roman" w:hAnsi="Times New Roman"/>
      <w:b w:val="0"/>
      <w:i w:val="0"/>
      <w:sz w:val="24"/>
      <w:u w:val="none"/>
    </w:rPr>
  </w:style>
  <w:style w:type="character" w:customStyle="1" w:styleId="WW8Num217z0">
    <w:name w:val="WW8Num217z0"/>
    <w:rsid w:val="00DB4549"/>
    <w:rPr>
      <w:b/>
      <w:sz w:val="28"/>
    </w:rPr>
  </w:style>
  <w:style w:type="character" w:customStyle="1" w:styleId="WW8Num230z0">
    <w:name w:val="WW8Num230z0"/>
    <w:rsid w:val="00DB4549"/>
    <w:rPr>
      <w:rFonts w:ascii="Times New Roman" w:hAnsi="Times New Roman"/>
      <w:b/>
      <w:i w:val="0"/>
      <w:sz w:val="28"/>
      <w:u w:val="none"/>
    </w:rPr>
  </w:style>
  <w:style w:type="character" w:customStyle="1" w:styleId="WW8NumSt3z0">
    <w:name w:val="WW8NumSt3z0"/>
    <w:rsid w:val="00DB4549"/>
    <w:rPr>
      <w:rFonts w:ascii="Symbol" w:hAnsi="Symbol"/>
    </w:rPr>
  </w:style>
  <w:style w:type="character" w:customStyle="1" w:styleId="WW8NumSt8z0">
    <w:name w:val="WW8NumSt8z0"/>
    <w:rsid w:val="00DB4549"/>
    <w:rPr>
      <w:rFonts w:ascii="Symbol" w:hAnsi="Symbol"/>
    </w:rPr>
  </w:style>
  <w:style w:type="character" w:customStyle="1" w:styleId="WW8NumSt127z0">
    <w:name w:val="WW8NumSt127z0"/>
    <w:rsid w:val="00DB4549"/>
    <w:rPr>
      <w:rFonts w:ascii="Symbol" w:hAnsi="Symbol"/>
    </w:rPr>
  </w:style>
  <w:style w:type="character" w:customStyle="1" w:styleId="WW8NumSt128z0">
    <w:name w:val="WW8NumSt128z0"/>
    <w:rsid w:val="00DB4549"/>
    <w:rPr>
      <w:rFonts w:ascii="Symbol" w:hAnsi="Symbol"/>
    </w:rPr>
  </w:style>
  <w:style w:type="character" w:customStyle="1" w:styleId="WW8NumSt132z0">
    <w:name w:val="WW8NumSt132z0"/>
    <w:rsid w:val="00DB4549"/>
    <w:rPr>
      <w:rFonts w:ascii="Symbol" w:hAnsi="Symbol"/>
    </w:rPr>
  </w:style>
  <w:style w:type="character" w:customStyle="1" w:styleId="WW8NumSt133z0">
    <w:name w:val="WW8NumSt133z0"/>
    <w:rsid w:val="00DB4549"/>
    <w:rPr>
      <w:rFonts w:ascii="Symbol" w:hAnsi="Symbol"/>
    </w:rPr>
  </w:style>
  <w:style w:type="character" w:customStyle="1" w:styleId="WW-Symbolwypunktowania">
    <w:name w:val="WW-Symbol wypunktowania"/>
    <w:rsid w:val="00DB4549"/>
    <w:rPr>
      <w:rFonts w:ascii="StarSymbol" w:eastAsia="StarSymbol" w:hAnsi="StarSymbol"/>
      <w:sz w:val="18"/>
    </w:rPr>
  </w:style>
  <w:style w:type="character" w:customStyle="1" w:styleId="WW-Symbolwypunktowania1">
    <w:name w:val="WW-Symbol wypunktowania1"/>
    <w:rsid w:val="00DB4549"/>
    <w:rPr>
      <w:rFonts w:ascii="StarSymbol" w:eastAsia="StarSymbol" w:hAnsi="StarSymbol"/>
      <w:sz w:val="18"/>
    </w:rPr>
  </w:style>
  <w:style w:type="character" w:customStyle="1" w:styleId="WW-Symbolwypunktowania11">
    <w:name w:val="WW-Symbol wypunktowania11"/>
    <w:rsid w:val="00DB4549"/>
    <w:rPr>
      <w:rFonts w:ascii="StarSymbol" w:eastAsia="StarSymbol" w:hAnsi="StarSymbol"/>
      <w:sz w:val="18"/>
    </w:rPr>
  </w:style>
  <w:style w:type="character" w:customStyle="1" w:styleId="WW-Symbolwypunktowania111">
    <w:name w:val="WW-Symbol wypunktowania111"/>
    <w:rsid w:val="00DB4549"/>
    <w:rPr>
      <w:rFonts w:ascii="StarSymbol" w:eastAsia="StarSymbol" w:hAnsi="StarSymbol"/>
      <w:sz w:val="18"/>
    </w:rPr>
  </w:style>
  <w:style w:type="character" w:customStyle="1" w:styleId="WW-Symbolwypunktowania1111">
    <w:name w:val="WW-Symbol wypunktowania1111"/>
    <w:rsid w:val="00DB4549"/>
    <w:rPr>
      <w:rFonts w:ascii="StarSymbol" w:eastAsia="StarSymbol" w:hAnsi="StarSymbol"/>
      <w:sz w:val="18"/>
    </w:rPr>
  </w:style>
  <w:style w:type="character" w:customStyle="1" w:styleId="WW-Symbolwypunktowania11111">
    <w:name w:val="WW-Symbol wypunktowania11111"/>
    <w:rsid w:val="00DB4549"/>
    <w:rPr>
      <w:rFonts w:ascii="StarSymbol" w:eastAsia="StarSymbol" w:hAnsi="StarSymbol"/>
      <w:sz w:val="18"/>
    </w:rPr>
  </w:style>
  <w:style w:type="character" w:customStyle="1" w:styleId="WW-Wpisuytkownika">
    <w:name w:val="WW-Wpis użytkownika"/>
    <w:rsid w:val="00DB4549"/>
    <w:rPr>
      <w:rFonts w:ascii="Cumberland" w:eastAsia="Cumberland" w:hAnsi="Cumberland"/>
    </w:rPr>
  </w:style>
  <w:style w:type="character" w:customStyle="1" w:styleId="WW-Wpisuytkownika1">
    <w:name w:val="WW-Wpis użytkownika1"/>
    <w:rsid w:val="00DB4549"/>
    <w:rPr>
      <w:rFonts w:ascii="Cumberland" w:eastAsia="Cumberland" w:hAnsi="Cumberland"/>
    </w:rPr>
  </w:style>
  <w:style w:type="character" w:customStyle="1" w:styleId="WW-Wpisuytkownika11">
    <w:name w:val="WW-Wpis użytkownika11"/>
    <w:rsid w:val="00DB4549"/>
    <w:rPr>
      <w:rFonts w:ascii="Cumberland" w:eastAsia="Cumberland" w:hAnsi="Cumberland"/>
    </w:rPr>
  </w:style>
  <w:style w:type="character" w:customStyle="1" w:styleId="WW-Wpisuytkownika111">
    <w:name w:val="WW-Wpis użytkownika111"/>
    <w:rsid w:val="00DB4549"/>
    <w:rPr>
      <w:rFonts w:ascii="Cumberland" w:eastAsia="Cumberland" w:hAnsi="Cumberland"/>
    </w:rPr>
  </w:style>
  <w:style w:type="character" w:customStyle="1" w:styleId="WW-Wpisuytkownika1111">
    <w:name w:val="WW-Wpis użytkownika1111"/>
    <w:rsid w:val="00DB4549"/>
    <w:rPr>
      <w:rFonts w:ascii="Cumberland" w:eastAsia="Cumberland" w:hAnsi="Cumberland"/>
    </w:rPr>
  </w:style>
  <w:style w:type="character" w:customStyle="1" w:styleId="WW-Wpisuytkownika11111">
    <w:name w:val="WW-Wpis użytkownika11111"/>
    <w:rsid w:val="00DB4549"/>
    <w:rPr>
      <w:rFonts w:ascii="Cumberland" w:eastAsia="Cumberland" w:hAnsi="Cumberland"/>
    </w:rPr>
  </w:style>
  <w:style w:type="character" w:customStyle="1" w:styleId="WW-WW8Num2z0">
    <w:name w:val="WW-WW8Num2z0"/>
    <w:rsid w:val="00DB4549"/>
    <w:rPr>
      <w:rFonts w:ascii="Arial" w:eastAsia="Cumberland" w:hAnsi="Arial"/>
    </w:rPr>
  </w:style>
  <w:style w:type="character" w:customStyle="1" w:styleId="WW-WW8Num2z01">
    <w:name w:val="WW-WW8Num2z01"/>
    <w:rsid w:val="00DB4549"/>
    <w:rPr>
      <w:rFonts w:ascii="Arial" w:eastAsia="Cumberland" w:hAnsi="Arial"/>
    </w:rPr>
  </w:style>
  <w:style w:type="character" w:customStyle="1" w:styleId="WW-WW8Num2z02">
    <w:name w:val="WW-WW8Num2z02"/>
    <w:rsid w:val="00DB4549"/>
    <w:rPr>
      <w:rFonts w:ascii="Arial" w:eastAsia="Cumberland" w:hAnsi="Arial"/>
    </w:rPr>
  </w:style>
  <w:style w:type="character" w:customStyle="1" w:styleId="WW-WW8Num2z03">
    <w:name w:val="WW-WW8Num2z03"/>
    <w:rsid w:val="00DB4549"/>
    <w:rPr>
      <w:rFonts w:ascii="Arial" w:eastAsia="Cumberland" w:hAnsi="Arial"/>
    </w:rPr>
  </w:style>
  <w:style w:type="character" w:customStyle="1" w:styleId="WW-WW8Num2z04">
    <w:name w:val="WW-WW8Num2z04"/>
    <w:rsid w:val="00DB4549"/>
    <w:rPr>
      <w:rFonts w:ascii="Arial" w:eastAsia="Cumberland" w:hAnsi="Arial"/>
    </w:rPr>
  </w:style>
  <w:style w:type="character" w:customStyle="1" w:styleId="WW8Num44z0">
    <w:name w:val="WW8Num44z0"/>
    <w:rsid w:val="00DB4549"/>
    <w:rPr>
      <w:b/>
      <w:u w:val="single"/>
    </w:rPr>
  </w:style>
  <w:style w:type="character" w:customStyle="1" w:styleId="WW8Num40z0">
    <w:name w:val="WW8Num40z0"/>
    <w:rsid w:val="00DB4549"/>
    <w:rPr>
      <w:b/>
      <w:u w:val="single"/>
    </w:rPr>
  </w:style>
  <w:style w:type="character" w:customStyle="1" w:styleId="Odwoaniedokomentarza1">
    <w:name w:val="Odwołanie do komentarza1"/>
    <w:basedOn w:val="Domylnaczcionkaakapitu1"/>
    <w:rsid w:val="00DB4549"/>
    <w:rPr>
      <w:sz w:val="16"/>
      <w:szCs w:val="16"/>
    </w:rPr>
  </w:style>
  <w:style w:type="character" w:customStyle="1" w:styleId="Odwoaniedokomentarza2">
    <w:name w:val="Odwołanie do komentarza2"/>
    <w:basedOn w:val="Domylnaczcionkaakapitu2"/>
    <w:rsid w:val="00DB4549"/>
    <w:rPr>
      <w:sz w:val="16"/>
      <w:szCs w:val="16"/>
    </w:rPr>
  </w:style>
  <w:style w:type="character" w:customStyle="1" w:styleId="ZnakZnak">
    <w:name w:val="Znak Znak"/>
    <w:basedOn w:val="Domylnaczcionkaakapitu2"/>
    <w:rsid w:val="00DB4549"/>
    <w:rPr>
      <w:szCs w:val="21"/>
    </w:rPr>
  </w:style>
  <w:style w:type="character" w:customStyle="1" w:styleId="StopkaZnak">
    <w:name w:val="Stopka Znak"/>
    <w:basedOn w:val="Domylnaczcionkaakapitu"/>
    <w:rsid w:val="00DB4549"/>
    <w:rPr>
      <w:rFonts w:ascii="Arial" w:eastAsia="Lucida Sans Unicode" w:hAnsi="Arial" w:cs="Arial"/>
      <w:kern w:val="3"/>
      <w:sz w:val="24"/>
      <w:szCs w:val="21"/>
      <w:lang w:eastAsia="hi-IN" w:bidi="hi-IN"/>
    </w:rPr>
  </w:style>
  <w:style w:type="character" w:styleId="Odwoaniedokomentarza">
    <w:name w:val="annotation reference"/>
    <w:basedOn w:val="Domylnaczcionkaakapitu"/>
    <w:rsid w:val="00DB4549"/>
    <w:rPr>
      <w:sz w:val="16"/>
      <w:szCs w:val="16"/>
    </w:rPr>
  </w:style>
  <w:style w:type="paragraph" w:styleId="Tekstkomentarza">
    <w:name w:val="annotation text"/>
    <w:basedOn w:val="Normalny"/>
    <w:rsid w:val="00DB4549"/>
    <w:rPr>
      <w:rFonts w:cs="Mangal"/>
      <w:sz w:val="20"/>
      <w:szCs w:val="18"/>
    </w:rPr>
  </w:style>
  <w:style w:type="character" w:customStyle="1" w:styleId="TekstkomentarzaZnak">
    <w:name w:val="Tekst komentarza Znak"/>
    <w:basedOn w:val="Domylnaczcionkaakapitu"/>
    <w:rsid w:val="00DB4549"/>
    <w:rPr>
      <w:rFonts w:ascii="Arial" w:eastAsia="Lucida Sans Unicode" w:hAnsi="Arial" w:cs="Mangal"/>
      <w:kern w:val="3"/>
      <w:szCs w:val="18"/>
      <w:lang w:eastAsia="hi-IN" w:bidi="hi-IN"/>
    </w:rPr>
  </w:style>
  <w:style w:type="numbering" w:customStyle="1" w:styleId="LFO1">
    <w:name w:val="LFO1"/>
    <w:basedOn w:val="Bezlisty"/>
    <w:rsid w:val="00DB4549"/>
    <w:pPr>
      <w:numPr>
        <w:numId w:val="1"/>
      </w:numPr>
    </w:pPr>
  </w:style>
  <w:style w:type="paragraph" w:customStyle="1" w:styleId="awciety">
    <w:name w:val="a) wciety"/>
    <w:basedOn w:val="Normalny"/>
    <w:rsid w:val="00E96813"/>
    <w:pPr>
      <w:widowControl/>
      <w:tabs>
        <w:tab w:val="left" w:pos="-30124"/>
      </w:tabs>
      <w:autoSpaceDN/>
      <w:spacing w:line="258" w:lineRule="atLeast"/>
      <w:ind w:left="454" w:hanging="227"/>
      <w:jc w:val="both"/>
      <w:textAlignment w:val="auto"/>
    </w:pPr>
    <w:rPr>
      <w:rFonts w:ascii="FrankfurtGothic" w:eastAsia="Times New Roman" w:hAnsi="FrankfurtGothic" w:cs="Times New Roman"/>
      <w:color w:val="000000"/>
      <w:kern w:val="2"/>
      <w:sz w:val="19"/>
      <w:szCs w:val="20"/>
      <w:lang w:eastAsia="ar-SA" w:bidi="ar-SA"/>
    </w:rPr>
  </w:style>
  <w:style w:type="paragraph" w:customStyle="1" w:styleId="western">
    <w:name w:val="western"/>
    <w:basedOn w:val="Normalny"/>
    <w:rsid w:val="00672106"/>
    <w:pPr>
      <w:widowControl/>
      <w:suppressAutoHyphens w:val="0"/>
      <w:autoSpaceDN/>
      <w:spacing w:before="100" w:beforeAutospacing="1" w:after="100" w:afterAutospacing="1"/>
      <w:jc w:val="both"/>
      <w:textAlignment w:val="auto"/>
    </w:pPr>
    <w:rPr>
      <w:rFonts w:ascii="Times New Roman" w:eastAsia="Times New Roman" w:hAnsi="Times New Roman" w:cs="Times New Roman"/>
      <w:i/>
      <w:iCs/>
      <w:kern w:val="0"/>
      <w:lang w:eastAsia="pl-PL" w:bidi="ar-SA"/>
    </w:rPr>
  </w:style>
</w:styles>
</file>

<file path=word/webSettings.xml><?xml version="1.0" encoding="utf-8"?>
<w:webSettings xmlns:r="http://schemas.openxmlformats.org/officeDocument/2006/relationships" xmlns:w="http://schemas.openxmlformats.org/wordprocessingml/2006/main">
  <w:divs>
    <w:div w:id="1345595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9028</Words>
  <Characters>54174</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SIWZ - konserwacje - tekst</vt:lpstr>
    </vt:vector>
  </TitlesOfParts>
  <Company/>
  <LinksUpToDate>false</LinksUpToDate>
  <CharactersWithSpaces>63076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 - konserwacje - tekst</dc:title>
  <dc:creator>none</dc:creator>
  <cp:lastModifiedBy>Tomasz Stopiński</cp:lastModifiedBy>
  <cp:revision>2</cp:revision>
  <cp:lastPrinted>2016-04-05T10:39:00Z</cp:lastPrinted>
  <dcterms:created xsi:type="dcterms:W3CDTF">2018-04-26T09:14:00Z</dcterms:created>
  <dcterms:modified xsi:type="dcterms:W3CDTF">2018-04-26T09:14:00Z</dcterms:modified>
</cp:coreProperties>
</file>