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3D" w:rsidRDefault="00F25B3D" w:rsidP="00F25B3D">
      <w:pPr>
        <w:pStyle w:val="Default"/>
      </w:pPr>
    </w:p>
    <w:p w:rsidR="00F25B3D" w:rsidRPr="00F25B3D" w:rsidRDefault="00F25B3D" w:rsidP="00BC423E">
      <w:pPr>
        <w:pStyle w:val="Default"/>
        <w:jc w:val="center"/>
        <w:rPr>
          <w:sz w:val="20"/>
          <w:szCs w:val="20"/>
        </w:rPr>
      </w:pPr>
      <w:r w:rsidRPr="00F25B3D">
        <w:rPr>
          <w:b/>
          <w:bCs/>
          <w:sz w:val="20"/>
          <w:szCs w:val="20"/>
        </w:rPr>
        <w:t xml:space="preserve">Laser chirurgiczny CO2 zintegrowany ze skanerem i sondami </w:t>
      </w:r>
      <w:proofErr w:type="spellStart"/>
      <w:r w:rsidRPr="00F25B3D">
        <w:rPr>
          <w:b/>
          <w:bCs/>
          <w:sz w:val="20"/>
          <w:szCs w:val="20"/>
        </w:rPr>
        <w:t>endowaginalnymi</w:t>
      </w:r>
      <w:proofErr w:type="spellEnd"/>
    </w:p>
    <w:p w:rsidR="00F25B3D" w:rsidRDefault="00F25B3D" w:rsidP="00F25B3D">
      <w:pPr>
        <w:pStyle w:val="Default"/>
        <w:rPr>
          <w:sz w:val="23"/>
          <w:szCs w:val="23"/>
        </w:rPr>
      </w:pPr>
    </w:p>
    <w:tbl>
      <w:tblPr>
        <w:tblStyle w:val="Tabela-Siatka"/>
        <w:tblW w:w="9067" w:type="dxa"/>
        <w:tblLayout w:type="fixed"/>
        <w:tblLook w:val="0000"/>
      </w:tblPr>
      <w:tblGrid>
        <w:gridCol w:w="704"/>
        <w:gridCol w:w="4394"/>
        <w:gridCol w:w="3958"/>
        <w:gridCol w:w="11"/>
      </w:tblGrid>
      <w:tr w:rsidR="00F25B3D" w:rsidRPr="00F25B3D" w:rsidTr="00F25B3D">
        <w:trPr>
          <w:gridAfter w:val="1"/>
          <w:wAfter w:w="11" w:type="dxa"/>
          <w:trHeight w:val="119"/>
        </w:trPr>
        <w:tc>
          <w:tcPr>
            <w:tcW w:w="9056" w:type="dxa"/>
            <w:gridSpan w:val="3"/>
          </w:tcPr>
          <w:p w:rsidR="00F25B3D" w:rsidRPr="00F25B3D" w:rsidRDefault="00F25B3D" w:rsidP="00BC423E">
            <w:pPr>
              <w:pStyle w:val="Default"/>
              <w:jc w:val="center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 xml:space="preserve">Specyfikacja </w:t>
            </w:r>
            <w:r w:rsidR="00FC0E59">
              <w:rPr>
                <w:sz w:val="20"/>
                <w:szCs w:val="20"/>
              </w:rPr>
              <w:t xml:space="preserve">lasera </w:t>
            </w:r>
            <w:r w:rsidRPr="00F25B3D">
              <w:rPr>
                <w:sz w:val="20"/>
                <w:szCs w:val="20"/>
              </w:rPr>
              <w:t>CO2</w:t>
            </w:r>
          </w:p>
        </w:tc>
      </w:tr>
      <w:tr w:rsidR="00F25B3D" w:rsidRPr="00F25B3D" w:rsidTr="00F25B3D">
        <w:trPr>
          <w:gridAfter w:val="1"/>
          <w:wAfter w:w="11" w:type="dxa"/>
          <w:trHeight w:val="272"/>
        </w:trPr>
        <w:tc>
          <w:tcPr>
            <w:tcW w:w="704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Typ lasera</w:t>
            </w:r>
          </w:p>
        </w:tc>
        <w:tc>
          <w:tcPr>
            <w:tcW w:w="3958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Zamknięta lampa lasera CO2</w:t>
            </w:r>
          </w:p>
        </w:tc>
      </w:tr>
      <w:tr w:rsidR="00F25B3D" w:rsidRPr="00F25B3D" w:rsidTr="00F25B3D">
        <w:trPr>
          <w:gridAfter w:val="1"/>
          <w:wAfter w:w="11" w:type="dxa"/>
          <w:trHeight w:val="122"/>
        </w:trPr>
        <w:tc>
          <w:tcPr>
            <w:tcW w:w="704" w:type="dxa"/>
          </w:tcPr>
          <w:p w:rsidR="00F25B3D" w:rsidRPr="00F25B3D" w:rsidRDefault="00F25B3D" w:rsidP="00F86DC1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Długość fali</w:t>
            </w:r>
          </w:p>
        </w:tc>
        <w:tc>
          <w:tcPr>
            <w:tcW w:w="3958" w:type="dxa"/>
          </w:tcPr>
          <w:p w:rsidR="00F25B3D" w:rsidRPr="00F25B3D" w:rsidRDefault="00F25B3D" w:rsidP="00F92DB5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 xml:space="preserve">10600 </w:t>
            </w:r>
            <w:proofErr w:type="spellStart"/>
            <w:r w:rsidRPr="00F25B3D">
              <w:rPr>
                <w:sz w:val="20"/>
                <w:szCs w:val="20"/>
              </w:rPr>
              <w:t>nm</w:t>
            </w:r>
            <w:proofErr w:type="spellEnd"/>
          </w:p>
        </w:tc>
      </w:tr>
      <w:tr w:rsidR="00F25B3D" w:rsidRPr="00F25B3D" w:rsidTr="00F25B3D">
        <w:trPr>
          <w:gridAfter w:val="1"/>
          <w:wAfter w:w="11" w:type="dxa"/>
          <w:trHeight w:val="122"/>
        </w:trPr>
        <w:tc>
          <w:tcPr>
            <w:tcW w:w="704" w:type="dxa"/>
          </w:tcPr>
          <w:p w:rsidR="00F25B3D" w:rsidRPr="00F25B3D" w:rsidRDefault="00F25B3D" w:rsidP="00F86DC1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3.</w:t>
            </w:r>
          </w:p>
        </w:tc>
        <w:tc>
          <w:tcPr>
            <w:tcW w:w="4394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Struktura trybu</w:t>
            </w:r>
          </w:p>
        </w:tc>
        <w:tc>
          <w:tcPr>
            <w:tcW w:w="3958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TEM00</w:t>
            </w:r>
          </w:p>
        </w:tc>
      </w:tr>
      <w:tr w:rsidR="00F25B3D" w:rsidRPr="00F25B3D" w:rsidTr="00F25B3D">
        <w:trPr>
          <w:gridAfter w:val="1"/>
          <w:wAfter w:w="11" w:type="dxa"/>
          <w:trHeight w:val="122"/>
        </w:trPr>
        <w:tc>
          <w:tcPr>
            <w:tcW w:w="704" w:type="dxa"/>
          </w:tcPr>
          <w:p w:rsidR="00F25B3D" w:rsidRPr="00F25B3D" w:rsidRDefault="00F25B3D" w:rsidP="00F86DC1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4.</w:t>
            </w:r>
          </w:p>
        </w:tc>
        <w:tc>
          <w:tcPr>
            <w:tcW w:w="4394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Moc do tkanki</w:t>
            </w:r>
          </w:p>
        </w:tc>
        <w:tc>
          <w:tcPr>
            <w:tcW w:w="3958" w:type="dxa"/>
          </w:tcPr>
          <w:p w:rsidR="00F25B3D" w:rsidRPr="00F25B3D" w:rsidRDefault="001552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F25B3D" w:rsidRPr="00F25B3D">
              <w:rPr>
                <w:sz w:val="20"/>
                <w:szCs w:val="20"/>
              </w:rPr>
              <w:t>5 - 40 W</w:t>
            </w:r>
          </w:p>
        </w:tc>
      </w:tr>
      <w:tr w:rsidR="00F25B3D" w:rsidRPr="00F25B3D" w:rsidTr="00F25B3D">
        <w:trPr>
          <w:gridAfter w:val="1"/>
          <w:wAfter w:w="11" w:type="dxa"/>
          <w:trHeight w:val="122"/>
        </w:trPr>
        <w:tc>
          <w:tcPr>
            <w:tcW w:w="704" w:type="dxa"/>
          </w:tcPr>
          <w:p w:rsidR="00F25B3D" w:rsidRPr="00F25B3D" w:rsidRDefault="00F25B3D" w:rsidP="00F86DC1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5.</w:t>
            </w:r>
          </w:p>
        </w:tc>
        <w:tc>
          <w:tcPr>
            <w:tcW w:w="4394" w:type="dxa"/>
          </w:tcPr>
          <w:p w:rsidR="00F25B3D" w:rsidRPr="00F25B3D" w:rsidRDefault="00937C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Moc szczytowa </w:t>
            </w:r>
            <w:proofErr w:type="spellStart"/>
            <w:r>
              <w:rPr>
                <w:sz w:val="20"/>
                <w:szCs w:val="20"/>
              </w:rPr>
              <w:t>ultra</w:t>
            </w:r>
            <w:r w:rsidR="00F25B3D" w:rsidRPr="00F25B3D">
              <w:rPr>
                <w:sz w:val="20"/>
                <w:szCs w:val="20"/>
              </w:rPr>
              <w:t>impulsu</w:t>
            </w:r>
            <w:proofErr w:type="spellEnd"/>
          </w:p>
        </w:tc>
        <w:tc>
          <w:tcPr>
            <w:tcW w:w="3958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800</w:t>
            </w:r>
            <w:r w:rsidR="00F92DB5"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>W</w:t>
            </w:r>
          </w:p>
        </w:tc>
      </w:tr>
      <w:tr w:rsidR="00F25B3D" w:rsidRPr="00F25B3D" w:rsidTr="00F25B3D">
        <w:trPr>
          <w:gridAfter w:val="1"/>
          <w:wAfter w:w="11" w:type="dxa"/>
          <w:trHeight w:val="122"/>
        </w:trPr>
        <w:tc>
          <w:tcPr>
            <w:tcW w:w="704" w:type="dxa"/>
          </w:tcPr>
          <w:p w:rsidR="00F25B3D" w:rsidRPr="00F25B3D" w:rsidRDefault="00F25B3D" w:rsidP="00F86DC1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6.</w:t>
            </w:r>
          </w:p>
        </w:tc>
        <w:tc>
          <w:tcPr>
            <w:tcW w:w="4394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 xml:space="preserve">Czas trwania impulsu UP (Ultra </w:t>
            </w:r>
            <w:proofErr w:type="spellStart"/>
            <w:r w:rsidRPr="00F25B3D">
              <w:rPr>
                <w:sz w:val="20"/>
                <w:szCs w:val="20"/>
              </w:rPr>
              <w:t>pulse</w:t>
            </w:r>
            <w:proofErr w:type="spellEnd"/>
            <w:r w:rsidRPr="00F25B3D">
              <w:rPr>
                <w:sz w:val="20"/>
                <w:szCs w:val="20"/>
              </w:rPr>
              <w:t>)</w:t>
            </w:r>
          </w:p>
        </w:tc>
        <w:tc>
          <w:tcPr>
            <w:tcW w:w="3958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 xml:space="preserve">100 </w:t>
            </w:r>
            <w:r w:rsidR="00F92DB5">
              <w:rPr>
                <w:sz w:val="20"/>
                <w:szCs w:val="20"/>
              </w:rPr>
              <w:t>–</w:t>
            </w:r>
            <w:r w:rsidRPr="00F25B3D">
              <w:rPr>
                <w:sz w:val="20"/>
                <w:szCs w:val="20"/>
              </w:rPr>
              <w:t xml:space="preserve"> 500</w:t>
            </w:r>
            <w:r w:rsidR="00F92DB5">
              <w:rPr>
                <w:sz w:val="20"/>
                <w:szCs w:val="20"/>
              </w:rPr>
              <w:t xml:space="preserve"> </w:t>
            </w:r>
            <w:proofErr w:type="spellStart"/>
            <w:r w:rsidRPr="00F25B3D">
              <w:rPr>
                <w:sz w:val="20"/>
                <w:szCs w:val="20"/>
              </w:rPr>
              <w:t>μs</w:t>
            </w:r>
            <w:proofErr w:type="spellEnd"/>
          </w:p>
        </w:tc>
      </w:tr>
      <w:tr w:rsidR="00F25B3D" w:rsidRPr="00F25B3D" w:rsidTr="00F25B3D">
        <w:trPr>
          <w:gridAfter w:val="1"/>
          <w:wAfter w:w="11" w:type="dxa"/>
          <w:trHeight w:val="122"/>
        </w:trPr>
        <w:tc>
          <w:tcPr>
            <w:tcW w:w="704" w:type="dxa"/>
          </w:tcPr>
          <w:p w:rsidR="00F25B3D" w:rsidRPr="00F25B3D" w:rsidRDefault="00F25B3D" w:rsidP="00F86DC1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7.</w:t>
            </w:r>
          </w:p>
        </w:tc>
        <w:tc>
          <w:tcPr>
            <w:tcW w:w="4394" w:type="dxa"/>
          </w:tcPr>
          <w:p w:rsidR="00F25B3D" w:rsidRPr="00F25B3D" w:rsidRDefault="00F25B3D" w:rsidP="00F92DB5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 xml:space="preserve">Częstotliwość </w:t>
            </w:r>
            <w:proofErr w:type="spellStart"/>
            <w:r w:rsidRPr="00F25B3D">
              <w:rPr>
                <w:sz w:val="20"/>
                <w:szCs w:val="20"/>
              </w:rPr>
              <w:t>ultraimpulsu</w:t>
            </w:r>
            <w:proofErr w:type="spellEnd"/>
          </w:p>
        </w:tc>
        <w:tc>
          <w:tcPr>
            <w:tcW w:w="3958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20 - 240 Hz</w:t>
            </w:r>
          </w:p>
        </w:tc>
      </w:tr>
      <w:tr w:rsidR="00F25B3D" w:rsidRPr="00F25B3D" w:rsidTr="00F25B3D">
        <w:trPr>
          <w:gridAfter w:val="1"/>
          <w:wAfter w:w="11" w:type="dxa"/>
          <w:trHeight w:val="392"/>
        </w:trPr>
        <w:tc>
          <w:tcPr>
            <w:tcW w:w="704" w:type="dxa"/>
          </w:tcPr>
          <w:p w:rsidR="00F25B3D" w:rsidRPr="00F25B3D" w:rsidRDefault="00F25B3D" w:rsidP="00F86DC1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8.</w:t>
            </w:r>
          </w:p>
        </w:tc>
        <w:tc>
          <w:tcPr>
            <w:tcW w:w="4394" w:type="dxa"/>
          </w:tcPr>
          <w:p w:rsidR="00F92DB5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 xml:space="preserve">Czas trwania </w:t>
            </w:r>
            <w:proofErr w:type="spellStart"/>
            <w:r w:rsidR="00F92DB5">
              <w:rPr>
                <w:sz w:val="20"/>
                <w:szCs w:val="20"/>
              </w:rPr>
              <w:t>ultraimpulsu</w:t>
            </w:r>
            <w:proofErr w:type="spellEnd"/>
            <w:r w:rsidR="00F92DB5">
              <w:rPr>
                <w:sz w:val="20"/>
                <w:szCs w:val="20"/>
              </w:rPr>
              <w:t>:</w:t>
            </w:r>
          </w:p>
          <w:p w:rsidR="00F25B3D" w:rsidRPr="00F25B3D" w:rsidRDefault="00F92D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włączenia</w:t>
            </w:r>
          </w:p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czas wyłączenia</w:t>
            </w:r>
            <w:bookmarkStart w:id="0" w:name="_GoBack"/>
            <w:bookmarkEnd w:id="0"/>
          </w:p>
        </w:tc>
        <w:tc>
          <w:tcPr>
            <w:tcW w:w="3958" w:type="dxa"/>
          </w:tcPr>
          <w:p w:rsidR="00F92DB5" w:rsidRDefault="00F92DB5">
            <w:pPr>
              <w:pStyle w:val="Default"/>
              <w:rPr>
                <w:sz w:val="20"/>
                <w:szCs w:val="20"/>
              </w:rPr>
            </w:pPr>
          </w:p>
          <w:p w:rsidR="00F25B3D" w:rsidRPr="00F25B3D" w:rsidRDefault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="00F92DB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1000</w:t>
            </w:r>
            <w:r w:rsidR="00F92DB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ms</w:t>
            </w:r>
            <w:proofErr w:type="spellEnd"/>
          </w:p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 xml:space="preserve">10 </w:t>
            </w:r>
            <w:r w:rsidR="00F92DB5">
              <w:rPr>
                <w:sz w:val="20"/>
                <w:szCs w:val="20"/>
              </w:rPr>
              <w:t>–</w:t>
            </w:r>
            <w:r w:rsidRPr="00F25B3D">
              <w:rPr>
                <w:sz w:val="20"/>
                <w:szCs w:val="20"/>
              </w:rPr>
              <w:t xml:space="preserve"> 1000</w:t>
            </w:r>
            <w:r w:rsidR="00F92DB5">
              <w:rPr>
                <w:sz w:val="20"/>
                <w:szCs w:val="20"/>
              </w:rPr>
              <w:t xml:space="preserve"> </w:t>
            </w:r>
            <w:proofErr w:type="spellStart"/>
            <w:r w:rsidRPr="00F25B3D">
              <w:rPr>
                <w:sz w:val="20"/>
                <w:szCs w:val="20"/>
              </w:rPr>
              <w:t>ms</w:t>
            </w:r>
            <w:proofErr w:type="spellEnd"/>
          </w:p>
        </w:tc>
      </w:tr>
      <w:tr w:rsidR="00F25B3D" w:rsidRPr="00155231" w:rsidTr="00F25B3D">
        <w:trPr>
          <w:gridAfter w:val="1"/>
          <w:wAfter w:w="11" w:type="dxa"/>
          <w:trHeight w:val="482"/>
        </w:trPr>
        <w:tc>
          <w:tcPr>
            <w:tcW w:w="704" w:type="dxa"/>
          </w:tcPr>
          <w:p w:rsidR="00F25B3D" w:rsidRPr="00F25B3D" w:rsidRDefault="00F25B3D" w:rsidP="00F86DC1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9.</w:t>
            </w:r>
          </w:p>
        </w:tc>
        <w:tc>
          <w:tcPr>
            <w:tcW w:w="4394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Tryby pracy lasera</w:t>
            </w:r>
          </w:p>
        </w:tc>
        <w:tc>
          <w:tcPr>
            <w:tcW w:w="3958" w:type="dxa"/>
          </w:tcPr>
          <w:p w:rsidR="00F25B3D" w:rsidRPr="00F92DB5" w:rsidRDefault="00F92DB5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CW, Pulse, </w:t>
            </w:r>
            <w:proofErr w:type="spellStart"/>
            <w:r>
              <w:rPr>
                <w:sz w:val="20"/>
                <w:szCs w:val="20"/>
                <w:lang w:val="en-US"/>
              </w:rPr>
              <w:t>Ultrapulse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</w:t>
            </w:r>
            <w:r w:rsidRPr="00F92DB5">
              <w:rPr>
                <w:sz w:val="20"/>
                <w:szCs w:val="20"/>
                <w:lang w:val="en-US"/>
              </w:rPr>
              <w:t xml:space="preserve">CW, </w:t>
            </w:r>
            <w:proofErr w:type="spellStart"/>
            <w:r w:rsidRPr="00F92DB5">
              <w:rPr>
                <w:sz w:val="20"/>
                <w:szCs w:val="20"/>
                <w:lang w:val="en-US"/>
              </w:rPr>
              <w:t>Impulsowy</w:t>
            </w:r>
            <w:proofErr w:type="spellEnd"/>
            <w:r w:rsidRPr="00F92DB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2DB5">
              <w:rPr>
                <w:sz w:val="20"/>
                <w:szCs w:val="20"/>
                <w:lang w:val="en-US"/>
              </w:rPr>
              <w:t>Ultra</w:t>
            </w:r>
            <w:r w:rsidR="00F25B3D" w:rsidRPr="00F92DB5">
              <w:rPr>
                <w:sz w:val="20"/>
                <w:szCs w:val="20"/>
                <w:lang w:val="en-US"/>
              </w:rPr>
              <w:t>impulsowy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155231" w:rsidRPr="00155231" w:rsidTr="00F25B3D">
        <w:trPr>
          <w:gridAfter w:val="1"/>
          <w:wAfter w:w="11" w:type="dxa"/>
          <w:trHeight w:val="482"/>
        </w:trPr>
        <w:tc>
          <w:tcPr>
            <w:tcW w:w="704" w:type="dxa"/>
          </w:tcPr>
          <w:p w:rsidR="00155231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394" w:type="dxa"/>
          </w:tcPr>
          <w:p w:rsidR="00155231" w:rsidRPr="00F25B3D" w:rsidRDefault="001552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głowice do pracy chirurgicznej w zestawie</w:t>
            </w:r>
          </w:p>
        </w:tc>
        <w:tc>
          <w:tcPr>
            <w:tcW w:w="3958" w:type="dxa"/>
          </w:tcPr>
          <w:p w:rsidR="00155231" w:rsidRPr="00155231" w:rsidRDefault="001552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mm, 100 mm, 200 mm</w:t>
            </w:r>
          </w:p>
        </w:tc>
      </w:tr>
      <w:tr w:rsidR="00F25B3D" w:rsidRPr="00155231" w:rsidTr="00F25B3D">
        <w:trPr>
          <w:gridAfter w:val="1"/>
          <w:wAfter w:w="11" w:type="dxa"/>
          <w:trHeight w:val="632"/>
        </w:trPr>
        <w:tc>
          <w:tcPr>
            <w:tcW w:w="704" w:type="dxa"/>
          </w:tcPr>
          <w:p w:rsidR="00F25B3D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25B3D"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Tryby ekspozycji tkank</w:t>
            </w:r>
            <w:r w:rsidR="00F86DC1">
              <w:rPr>
                <w:sz w:val="20"/>
                <w:szCs w:val="20"/>
              </w:rPr>
              <w:t>i</w:t>
            </w:r>
          </w:p>
        </w:tc>
        <w:tc>
          <w:tcPr>
            <w:tcW w:w="3958" w:type="dxa"/>
          </w:tcPr>
          <w:p w:rsidR="00F25B3D" w:rsidRPr="00FC0E59" w:rsidRDefault="00F25B3D">
            <w:pPr>
              <w:pStyle w:val="Default"/>
              <w:rPr>
                <w:sz w:val="20"/>
                <w:szCs w:val="20"/>
                <w:lang w:val="en-US"/>
              </w:rPr>
            </w:pPr>
            <w:r w:rsidRPr="00FC0E59">
              <w:rPr>
                <w:sz w:val="20"/>
                <w:szCs w:val="20"/>
                <w:lang w:val="en-US"/>
              </w:rPr>
              <w:t>Continuous, Single Pulse, Repeat</w:t>
            </w:r>
            <w:r w:rsidR="00F92DB5">
              <w:rPr>
                <w:sz w:val="20"/>
                <w:szCs w:val="20"/>
                <w:lang w:val="en-US"/>
              </w:rPr>
              <w:t xml:space="preserve"> Pulse (</w:t>
            </w:r>
            <w:proofErr w:type="spellStart"/>
            <w:r w:rsidRPr="00FC0E59">
              <w:rPr>
                <w:sz w:val="20"/>
                <w:szCs w:val="20"/>
                <w:lang w:val="en-US"/>
              </w:rPr>
              <w:t>Ciągły</w:t>
            </w:r>
            <w:proofErr w:type="spellEnd"/>
            <w:r w:rsidRPr="00FC0E5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C0E59">
              <w:rPr>
                <w:sz w:val="20"/>
                <w:szCs w:val="20"/>
                <w:lang w:val="en-US"/>
              </w:rPr>
              <w:t>Pojedynczy</w:t>
            </w:r>
            <w:proofErr w:type="spellEnd"/>
            <w:r w:rsidRPr="00FC0E5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0E59">
              <w:rPr>
                <w:sz w:val="20"/>
                <w:szCs w:val="20"/>
                <w:lang w:val="en-US"/>
              </w:rPr>
              <w:t>Impuls</w:t>
            </w:r>
            <w:proofErr w:type="spellEnd"/>
            <w:r w:rsidRPr="00FC0E5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C0E59">
              <w:rPr>
                <w:sz w:val="20"/>
                <w:szCs w:val="20"/>
                <w:lang w:val="en-US"/>
              </w:rPr>
              <w:t>Powtarzany</w:t>
            </w:r>
            <w:proofErr w:type="spellEnd"/>
            <w:r w:rsidRPr="00FC0E5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0E59">
              <w:rPr>
                <w:sz w:val="20"/>
                <w:szCs w:val="20"/>
                <w:lang w:val="en-US"/>
              </w:rPr>
              <w:t>Impuls</w:t>
            </w:r>
            <w:proofErr w:type="spellEnd"/>
            <w:r w:rsidR="00F92DB5">
              <w:rPr>
                <w:sz w:val="20"/>
                <w:szCs w:val="20"/>
                <w:lang w:val="en-US"/>
              </w:rPr>
              <w:t>)</w:t>
            </w:r>
          </w:p>
        </w:tc>
      </w:tr>
      <w:tr w:rsidR="00F25B3D" w:rsidRPr="00F25B3D" w:rsidTr="00F25B3D">
        <w:trPr>
          <w:trHeight w:val="272"/>
        </w:trPr>
        <w:tc>
          <w:tcPr>
            <w:tcW w:w="704" w:type="dxa"/>
          </w:tcPr>
          <w:p w:rsidR="00F25B3D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25B3D"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Promień celujący</w:t>
            </w:r>
          </w:p>
        </w:tc>
        <w:tc>
          <w:tcPr>
            <w:tcW w:w="3969" w:type="dxa"/>
            <w:gridSpan w:val="2"/>
          </w:tcPr>
          <w:p w:rsidR="00F25B3D" w:rsidRPr="00F25B3D" w:rsidRDefault="00F25B3D" w:rsidP="00155231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3</w:t>
            </w:r>
            <w:r w:rsidR="00F92DB5">
              <w:rPr>
                <w:sz w:val="20"/>
                <w:szCs w:val="20"/>
              </w:rPr>
              <w:t xml:space="preserve"> </w:t>
            </w:r>
            <w:proofErr w:type="spellStart"/>
            <w:r w:rsidRPr="00F25B3D">
              <w:rPr>
                <w:sz w:val="20"/>
                <w:szCs w:val="20"/>
              </w:rPr>
              <w:t>mW</w:t>
            </w:r>
            <w:proofErr w:type="spellEnd"/>
            <w:r w:rsidRPr="00F25B3D">
              <w:rPr>
                <w:sz w:val="20"/>
                <w:szCs w:val="20"/>
              </w:rPr>
              <w:t xml:space="preserve"> (dioda 650</w:t>
            </w:r>
            <w:r w:rsidR="00F92DB5">
              <w:rPr>
                <w:sz w:val="20"/>
                <w:szCs w:val="20"/>
              </w:rPr>
              <w:t xml:space="preserve"> </w:t>
            </w:r>
            <w:proofErr w:type="spellStart"/>
            <w:r w:rsidRPr="00F25B3D">
              <w:rPr>
                <w:sz w:val="20"/>
                <w:szCs w:val="20"/>
              </w:rPr>
              <w:t>nm</w:t>
            </w:r>
            <w:proofErr w:type="spellEnd"/>
            <w:r w:rsidRPr="00F25B3D">
              <w:rPr>
                <w:sz w:val="20"/>
                <w:szCs w:val="20"/>
              </w:rPr>
              <w:t>)</w:t>
            </w:r>
            <w:r w:rsidR="00155231">
              <w:rPr>
                <w:sz w:val="20"/>
                <w:szCs w:val="20"/>
              </w:rPr>
              <w:t>,</w:t>
            </w:r>
            <w:r w:rsidRPr="00F25B3D">
              <w:rPr>
                <w:sz w:val="20"/>
                <w:szCs w:val="20"/>
              </w:rPr>
              <w:t xml:space="preserve"> regulowany</w:t>
            </w:r>
          </w:p>
        </w:tc>
      </w:tr>
      <w:tr w:rsidR="00F25B3D" w:rsidRPr="00F25B3D" w:rsidTr="00F25B3D">
        <w:trPr>
          <w:trHeight w:val="272"/>
        </w:trPr>
        <w:tc>
          <w:tcPr>
            <w:tcW w:w="704" w:type="dxa"/>
          </w:tcPr>
          <w:p w:rsidR="00F25B3D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25B3D"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Ramię przegubowe</w:t>
            </w:r>
          </w:p>
        </w:tc>
        <w:tc>
          <w:tcPr>
            <w:tcW w:w="3969" w:type="dxa"/>
            <w:gridSpan w:val="2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Ramię przegubowe z 7 złączami, z przeciwwagą</w:t>
            </w:r>
          </w:p>
        </w:tc>
      </w:tr>
      <w:tr w:rsidR="00F25B3D" w:rsidRPr="00F25B3D" w:rsidTr="00F25B3D">
        <w:trPr>
          <w:trHeight w:val="122"/>
        </w:trPr>
        <w:tc>
          <w:tcPr>
            <w:tcW w:w="704" w:type="dxa"/>
          </w:tcPr>
          <w:p w:rsidR="00F25B3D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25B3D"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Promień roboczy</w:t>
            </w:r>
          </w:p>
        </w:tc>
        <w:tc>
          <w:tcPr>
            <w:tcW w:w="3969" w:type="dxa"/>
            <w:gridSpan w:val="2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110</w:t>
            </w:r>
            <w:r w:rsidR="00F92DB5"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>cm</w:t>
            </w:r>
          </w:p>
        </w:tc>
      </w:tr>
      <w:tr w:rsidR="00F25B3D" w:rsidRPr="00F25B3D" w:rsidTr="00F25B3D">
        <w:trPr>
          <w:trHeight w:val="122"/>
        </w:trPr>
        <w:tc>
          <w:tcPr>
            <w:tcW w:w="704" w:type="dxa"/>
          </w:tcPr>
          <w:p w:rsidR="00F25B3D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25B3D"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Typ chłodzenia</w:t>
            </w:r>
          </w:p>
        </w:tc>
        <w:tc>
          <w:tcPr>
            <w:tcW w:w="3969" w:type="dxa"/>
            <w:gridSpan w:val="2"/>
          </w:tcPr>
          <w:p w:rsidR="00F25B3D" w:rsidRPr="00F25B3D" w:rsidRDefault="00F25B3D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Płyn w obiegu zamkniętym</w:t>
            </w:r>
          </w:p>
        </w:tc>
      </w:tr>
      <w:tr w:rsidR="00F25B3D" w:rsidRPr="00F25B3D" w:rsidTr="00F25B3D">
        <w:trPr>
          <w:trHeight w:val="272"/>
        </w:trPr>
        <w:tc>
          <w:tcPr>
            <w:tcW w:w="704" w:type="dxa"/>
          </w:tcPr>
          <w:p w:rsidR="00F25B3D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25B3D"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F25B3D" w:rsidRPr="00F25B3D" w:rsidRDefault="00F92DB5" w:rsidP="00F92D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25B3D" w:rsidRPr="00F25B3D">
              <w:rPr>
                <w:sz w:val="20"/>
                <w:szCs w:val="20"/>
              </w:rPr>
              <w:t>asilanie</w:t>
            </w:r>
            <w:r w:rsidR="00937C40">
              <w:rPr>
                <w:sz w:val="20"/>
                <w:szCs w:val="20"/>
              </w:rPr>
              <w:t xml:space="preserve"> elektryczne</w:t>
            </w:r>
          </w:p>
        </w:tc>
        <w:tc>
          <w:tcPr>
            <w:tcW w:w="3969" w:type="dxa"/>
            <w:gridSpan w:val="2"/>
          </w:tcPr>
          <w:p w:rsidR="00F25B3D" w:rsidRPr="00F25B3D" w:rsidRDefault="00F25B3D" w:rsidP="00F92DB5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230</w:t>
            </w:r>
            <w:r w:rsidR="00F92DB5"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>V</w:t>
            </w:r>
            <w:r w:rsidR="00F92DB5">
              <w:rPr>
                <w:sz w:val="20"/>
                <w:szCs w:val="20"/>
              </w:rPr>
              <w:t xml:space="preserve">, </w:t>
            </w:r>
            <w:r w:rsidRPr="00F25B3D">
              <w:rPr>
                <w:sz w:val="20"/>
                <w:szCs w:val="20"/>
              </w:rPr>
              <w:t>50</w:t>
            </w:r>
            <w:r w:rsidR="00F92DB5"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 xml:space="preserve">Hz </w:t>
            </w:r>
            <w:r w:rsidR="00F92DB5">
              <w:rPr>
                <w:sz w:val="20"/>
                <w:szCs w:val="20"/>
              </w:rPr>
              <w:t xml:space="preserve">± </w:t>
            </w:r>
            <w:r w:rsidRPr="00F25B3D">
              <w:rPr>
                <w:sz w:val="20"/>
                <w:szCs w:val="20"/>
              </w:rPr>
              <w:t>10</w:t>
            </w:r>
            <w:r w:rsidR="00F92DB5"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>%</w:t>
            </w:r>
          </w:p>
        </w:tc>
      </w:tr>
      <w:tr w:rsidR="00937C40" w:rsidRPr="00F25B3D" w:rsidTr="00F25B3D">
        <w:trPr>
          <w:trHeight w:val="122"/>
        </w:trPr>
        <w:tc>
          <w:tcPr>
            <w:tcW w:w="704" w:type="dxa"/>
          </w:tcPr>
          <w:p w:rsidR="00937C40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37C40"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 w:rsidP="00FA68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Pobór mocy</w:t>
            </w:r>
          </w:p>
        </w:tc>
        <w:tc>
          <w:tcPr>
            <w:tcW w:w="3969" w:type="dxa"/>
            <w:gridSpan w:val="2"/>
          </w:tcPr>
          <w:p w:rsidR="00937C40" w:rsidRPr="00F25B3D" w:rsidRDefault="00937C40" w:rsidP="00FA6856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&lt; 500</w:t>
            </w:r>
            <w:r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>VA</w:t>
            </w:r>
          </w:p>
        </w:tc>
      </w:tr>
      <w:tr w:rsidR="00937C40" w:rsidRPr="00F25B3D" w:rsidTr="00F25B3D">
        <w:trPr>
          <w:trHeight w:val="112"/>
        </w:trPr>
        <w:tc>
          <w:tcPr>
            <w:tcW w:w="9067" w:type="dxa"/>
            <w:gridSpan w:val="4"/>
          </w:tcPr>
          <w:p w:rsidR="00937C40" w:rsidRPr="00F25B3D" w:rsidRDefault="00937C40" w:rsidP="00BC423E">
            <w:pPr>
              <w:pStyle w:val="Default"/>
              <w:jc w:val="center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Specyfikacja skanera</w:t>
            </w:r>
          </w:p>
        </w:tc>
      </w:tr>
      <w:tr w:rsidR="00937C40" w:rsidRPr="00F25B3D" w:rsidTr="00F25B3D">
        <w:trPr>
          <w:trHeight w:val="138"/>
        </w:trPr>
        <w:tc>
          <w:tcPr>
            <w:tcW w:w="704" w:type="dxa"/>
          </w:tcPr>
          <w:p w:rsidR="00937C40" w:rsidRPr="00F25B3D" w:rsidRDefault="00937C40" w:rsidP="00BC423E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1</w:t>
            </w:r>
            <w:r w:rsidR="00155231">
              <w:rPr>
                <w:sz w:val="20"/>
                <w:szCs w:val="20"/>
              </w:rPr>
              <w:t>8</w:t>
            </w:r>
            <w:r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Obszar zabiegu</w:t>
            </w:r>
          </w:p>
        </w:tc>
        <w:tc>
          <w:tcPr>
            <w:tcW w:w="3969" w:type="dxa"/>
            <w:gridSpan w:val="2"/>
          </w:tcPr>
          <w:p w:rsidR="00937C40" w:rsidRPr="00F25B3D" w:rsidRDefault="00937C40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od 1×3</w:t>
            </w:r>
            <w:r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>mm2 do 18×18</w:t>
            </w:r>
            <w:r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>mm2</w:t>
            </w:r>
          </w:p>
        </w:tc>
      </w:tr>
      <w:tr w:rsidR="00937C40" w:rsidRPr="00F25B3D" w:rsidTr="00F25B3D">
        <w:trPr>
          <w:trHeight w:val="272"/>
        </w:trPr>
        <w:tc>
          <w:tcPr>
            <w:tcW w:w="704" w:type="dxa"/>
          </w:tcPr>
          <w:p w:rsidR="00937C40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37C40"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Średnica plamki</w:t>
            </w:r>
          </w:p>
        </w:tc>
        <w:tc>
          <w:tcPr>
            <w:tcW w:w="3969" w:type="dxa"/>
            <w:gridSpan w:val="2"/>
          </w:tcPr>
          <w:p w:rsidR="00937C40" w:rsidRPr="00F25B3D" w:rsidRDefault="00937C40" w:rsidP="00F92D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200 </w:t>
            </w:r>
            <w:proofErr w:type="spellStart"/>
            <w:r>
              <w:rPr>
                <w:sz w:val="20"/>
                <w:szCs w:val="20"/>
              </w:rPr>
              <w:t>μm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F25B3D">
              <w:rPr>
                <w:sz w:val="20"/>
                <w:szCs w:val="20"/>
              </w:rPr>
              <w:t>regulowana</w:t>
            </w:r>
          </w:p>
        </w:tc>
      </w:tr>
      <w:tr w:rsidR="00937C40" w:rsidRPr="00F25B3D" w:rsidTr="00F25B3D">
        <w:trPr>
          <w:trHeight w:val="272"/>
        </w:trPr>
        <w:tc>
          <w:tcPr>
            <w:tcW w:w="704" w:type="dxa"/>
          </w:tcPr>
          <w:p w:rsidR="00937C40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37C40"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Gęstość plamki</w:t>
            </w:r>
          </w:p>
          <w:p w:rsidR="00937C40" w:rsidRPr="00F25B3D" w:rsidRDefault="00937C40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Odległość plamek</w:t>
            </w:r>
          </w:p>
        </w:tc>
        <w:tc>
          <w:tcPr>
            <w:tcW w:w="3969" w:type="dxa"/>
            <w:gridSpan w:val="2"/>
          </w:tcPr>
          <w:p w:rsidR="00937C40" w:rsidRPr="00F25B3D" w:rsidRDefault="00937C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 – 2,0 mm</w:t>
            </w:r>
          </w:p>
          <w:p w:rsidR="00937C40" w:rsidRPr="00F25B3D" w:rsidRDefault="00937C40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opcjonalne 7 kroków</w:t>
            </w:r>
          </w:p>
        </w:tc>
      </w:tr>
      <w:tr w:rsidR="00937C40" w:rsidRPr="00F25B3D" w:rsidTr="00F25B3D">
        <w:trPr>
          <w:trHeight w:val="122"/>
        </w:trPr>
        <w:tc>
          <w:tcPr>
            <w:tcW w:w="704" w:type="dxa"/>
          </w:tcPr>
          <w:p w:rsidR="00937C40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937C40"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Czas postoju w punkcie</w:t>
            </w:r>
          </w:p>
        </w:tc>
        <w:tc>
          <w:tcPr>
            <w:tcW w:w="3969" w:type="dxa"/>
            <w:gridSpan w:val="2"/>
          </w:tcPr>
          <w:p w:rsidR="00937C40" w:rsidRPr="00F25B3D" w:rsidRDefault="00937C40" w:rsidP="003942C2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F25B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 xml:space="preserve">8 </w:t>
            </w:r>
            <w:proofErr w:type="spellStart"/>
            <w:r w:rsidRPr="00F25B3D">
              <w:rPr>
                <w:sz w:val="20"/>
                <w:szCs w:val="20"/>
              </w:rPr>
              <w:t>ms</w:t>
            </w:r>
            <w:proofErr w:type="spellEnd"/>
          </w:p>
        </w:tc>
      </w:tr>
      <w:tr w:rsidR="00937C40" w:rsidRPr="00F25B3D" w:rsidTr="00F25B3D">
        <w:trPr>
          <w:trHeight w:val="872"/>
        </w:trPr>
        <w:tc>
          <w:tcPr>
            <w:tcW w:w="704" w:type="dxa"/>
          </w:tcPr>
          <w:p w:rsidR="00937C40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937C40"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Czas sterowanej przerwy</w:t>
            </w:r>
          </w:p>
        </w:tc>
        <w:tc>
          <w:tcPr>
            <w:tcW w:w="3969" w:type="dxa"/>
            <w:gridSpan w:val="2"/>
          </w:tcPr>
          <w:p w:rsidR="00937C40" w:rsidRPr="00F25B3D" w:rsidRDefault="00937C40" w:rsidP="003942C2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>5 s między kolejnymi przejściami przy ciągle wciśniętym włączniku nożnym i wielokrotne uderzenie w punkt od 1 do 5 razy</w:t>
            </w:r>
          </w:p>
        </w:tc>
      </w:tr>
      <w:tr w:rsidR="00937C40" w:rsidRPr="00F25B3D" w:rsidTr="00F25B3D">
        <w:trPr>
          <w:trHeight w:val="272"/>
        </w:trPr>
        <w:tc>
          <w:tcPr>
            <w:tcW w:w="704" w:type="dxa"/>
          </w:tcPr>
          <w:p w:rsidR="00937C40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37C40"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Zasilanie</w:t>
            </w:r>
            <w:r>
              <w:rPr>
                <w:sz w:val="20"/>
                <w:szCs w:val="20"/>
              </w:rPr>
              <w:t xml:space="preserve"> elektryczne</w:t>
            </w:r>
          </w:p>
        </w:tc>
        <w:tc>
          <w:tcPr>
            <w:tcW w:w="3969" w:type="dxa"/>
            <w:gridSpan w:val="2"/>
          </w:tcPr>
          <w:p w:rsidR="00937C40" w:rsidRPr="00F25B3D" w:rsidRDefault="00937C40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230</w:t>
            </w:r>
            <w:r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, </w:t>
            </w:r>
            <w:r w:rsidRPr="00F25B3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 xml:space="preserve">Hz </w:t>
            </w:r>
            <w:r>
              <w:rPr>
                <w:sz w:val="20"/>
                <w:szCs w:val="20"/>
              </w:rPr>
              <w:t xml:space="preserve">± </w:t>
            </w:r>
            <w:r w:rsidRPr="00F25B3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F25B3D">
              <w:rPr>
                <w:sz w:val="20"/>
                <w:szCs w:val="20"/>
              </w:rPr>
              <w:t>%</w:t>
            </w:r>
          </w:p>
        </w:tc>
      </w:tr>
      <w:tr w:rsidR="00937C40" w:rsidRPr="00F25B3D" w:rsidTr="00F25B3D">
        <w:trPr>
          <w:trHeight w:val="122"/>
        </w:trPr>
        <w:tc>
          <w:tcPr>
            <w:tcW w:w="704" w:type="dxa"/>
          </w:tcPr>
          <w:p w:rsidR="00937C40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937C40"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 w:rsidP="00FA68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Figury</w:t>
            </w:r>
            <w:r w:rsidRPr="00F25B3D">
              <w:rPr>
                <w:sz w:val="20"/>
                <w:szCs w:val="20"/>
              </w:rPr>
              <w:t xml:space="preserve"> skanowania</w:t>
            </w:r>
          </w:p>
        </w:tc>
        <w:tc>
          <w:tcPr>
            <w:tcW w:w="3969" w:type="dxa"/>
            <w:gridSpan w:val="2"/>
          </w:tcPr>
          <w:p w:rsidR="00937C40" w:rsidRPr="00F25B3D" w:rsidRDefault="00937C40" w:rsidP="00FA6856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kwadrat, prostokąt, trójkąt, sześciokąt, kwadrat homocentryczny</w:t>
            </w:r>
          </w:p>
        </w:tc>
      </w:tr>
      <w:tr w:rsidR="00937C40" w:rsidRPr="00F25B3D" w:rsidTr="00BC423E">
        <w:tc>
          <w:tcPr>
            <w:tcW w:w="704" w:type="dxa"/>
          </w:tcPr>
          <w:p w:rsidR="00937C40" w:rsidRPr="00F25B3D" w:rsidRDefault="00155231" w:rsidP="00F86D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37C40" w:rsidRPr="00F25B3D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 w:rsidP="00FA6856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Tryb pracy</w:t>
            </w:r>
          </w:p>
        </w:tc>
        <w:tc>
          <w:tcPr>
            <w:tcW w:w="3969" w:type="dxa"/>
            <w:gridSpan w:val="2"/>
          </w:tcPr>
          <w:p w:rsidR="00937C40" w:rsidRPr="00F25B3D" w:rsidRDefault="00937C40" w:rsidP="00FA6856">
            <w:pPr>
              <w:pStyle w:val="Default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liniowy lub random (opcja)</w:t>
            </w:r>
          </w:p>
        </w:tc>
      </w:tr>
      <w:tr w:rsidR="00937C40" w:rsidRPr="00F25B3D" w:rsidTr="00F25B3D">
        <w:trPr>
          <w:trHeight w:val="112"/>
        </w:trPr>
        <w:tc>
          <w:tcPr>
            <w:tcW w:w="9067" w:type="dxa"/>
            <w:gridSpan w:val="4"/>
          </w:tcPr>
          <w:p w:rsidR="00937C40" w:rsidRPr="00F25B3D" w:rsidRDefault="00937C40" w:rsidP="00BC423E">
            <w:pPr>
              <w:pStyle w:val="Default"/>
              <w:jc w:val="center"/>
              <w:rPr>
                <w:sz w:val="20"/>
                <w:szCs w:val="20"/>
              </w:rPr>
            </w:pPr>
            <w:r w:rsidRPr="00F25B3D">
              <w:rPr>
                <w:sz w:val="20"/>
                <w:szCs w:val="20"/>
              </w:rPr>
              <w:t>Dla Ginekologii Estetycznej</w:t>
            </w:r>
          </w:p>
        </w:tc>
      </w:tr>
      <w:tr w:rsidR="00937C40" w:rsidRPr="00F25B3D" w:rsidTr="00F25B3D">
        <w:trPr>
          <w:trHeight w:val="122"/>
        </w:trPr>
        <w:tc>
          <w:tcPr>
            <w:tcW w:w="704" w:type="dxa"/>
          </w:tcPr>
          <w:p w:rsidR="00937C40" w:rsidRPr="00F25B3D" w:rsidRDefault="00155231" w:rsidP="00F86D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937C40" w:rsidRPr="00F25B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B3D">
              <w:rPr>
                <w:rFonts w:ascii="Arial" w:hAnsi="Arial" w:cs="Arial"/>
                <w:color w:val="000000"/>
                <w:sz w:val="20"/>
                <w:szCs w:val="20"/>
              </w:rPr>
              <w:t>Dystans między okręgami</w:t>
            </w:r>
          </w:p>
        </w:tc>
        <w:tc>
          <w:tcPr>
            <w:tcW w:w="3969" w:type="dxa"/>
            <w:gridSpan w:val="2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B3D">
              <w:rPr>
                <w:rFonts w:ascii="Arial" w:hAnsi="Arial" w:cs="Arial"/>
                <w:color w:val="000000"/>
                <w:sz w:val="20"/>
                <w:szCs w:val="20"/>
              </w:rPr>
              <w:t>0,2 – 10 mm</w:t>
            </w:r>
          </w:p>
        </w:tc>
      </w:tr>
      <w:tr w:rsidR="00937C40" w:rsidRPr="00F25B3D" w:rsidTr="00F25B3D">
        <w:trPr>
          <w:trHeight w:val="122"/>
        </w:trPr>
        <w:tc>
          <w:tcPr>
            <w:tcW w:w="704" w:type="dxa"/>
          </w:tcPr>
          <w:p w:rsidR="00937C40" w:rsidRPr="00F25B3D" w:rsidRDefault="00155231" w:rsidP="00F86D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937C40" w:rsidRPr="00F25B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B3D">
              <w:rPr>
                <w:rFonts w:ascii="Arial" w:hAnsi="Arial" w:cs="Arial"/>
                <w:color w:val="000000"/>
                <w:sz w:val="20"/>
                <w:szCs w:val="20"/>
              </w:rPr>
              <w:t>Liczba rzędów</w:t>
            </w:r>
          </w:p>
        </w:tc>
        <w:tc>
          <w:tcPr>
            <w:tcW w:w="3969" w:type="dxa"/>
            <w:gridSpan w:val="2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B3D">
              <w:rPr>
                <w:rFonts w:ascii="Arial" w:hAnsi="Arial" w:cs="Arial"/>
                <w:color w:val="000000"/>
                <w:sz w:val="20"/>
                <w:szCs w:val="20"/>
              </w:rPr>
              <w:t>1 – 10</w:t>
            </w:r>
          </w:p>
        </w:tc>
      </w:tr>
      <w:tr w:rsidR="00937C40" w:rsidRPr="00F25B3D" w:rsidTr="00F25B3D">
        <w:trPr>
          <w:trHeight w:val="122"/>
        </w:trPr>
        <w:tc>
          <w:tcPr>
            <w:tcW w:w="704" w:type="dxa"/>
          </w:tcPr>
          <w:p w:rsidR="00937C40" w:rsidRPr="00F25B3D" w:rsidRDefault="00155231" w:rsidP="00F86D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937C40" w:rsidRPr="00F25B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B3D">
              <w:rPr>
                <w:rFonts w:ascii="Arial" w:hAnsi="Arial" w:cs="Arial"/>
                <w:color w:val="000000"/>
                <w:sz w:val="20"/>
                <w:szCs w:val="20"/>
              </w:rPr>
              <w:t>Krotność skanowania</w:t>
            </w:r>
          </w:p>
        </w:tc>
        <w:tc>
          <w:tcPr>
            <w:tcW w:w="3969" w:type="dxa"/>
            <w:gridSpan w:val="2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B3D">
              <w:rPr>
                <w:rFonts w:ascii="Arial" w:hAnsi="Arial" w:cs="Arial"/>
                <w:color w:val="000000"/>
                <w:sz w:val="20"/>
                <w:szCs w:val="20"/>
              </w:rPr>
              <w:t>1 – 20</w:t>
            </w:r>
          </w:p>
        </w:tc>
      </w:tr>
      <w:tr w:rsidR="00937C40" w:rsidRPr="00F25B3D" w:rsidTr="00F25B3D">
        <w:trPr>
          <w:trHeight w:val="122"/>
        </w:trPr>
        <w:tc>
          <w:tcPr>
            <w:tcW w:w="704" w:type="dxa"/>
          </w:tcPr>
          <w:p w:rsidR="00937C40" w:rsidRPr="00F25B3D" w:rsidRDefault="00155231" w:rsidP="00F86D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937C40" w:rsidRPr="00F25B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B3D">
              <w:rPr>
                <w:rFonts w:ascii="Arial" w:hAnsi="Arial" w:cs="Arial"/>
                <w:color w:val="000000"/>
                <w:sz w:val="20"/>
                <w:szCs w:val="20"/>
              </w:rPr>
              <w:t>Gęstość impulsów (ilość impulsów w okręgu)</w:t>
            </w:r>
          </w:p>
        </w:tc>
        <w:tc>
          <w:tcPr>
            <w:tcW w:w="3969" w:type="dxa"/>
            <w:gridSpan w:val="2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B3D">
              <w:rPr>
                <w:rFonts w:ascii="Arial" w:hAnsi="Arial" w:cs="Arial"/>
                <w:color w:val="000000"/>
                <w:sz w:val="20"/>
                <w:szCs w:val="20"/>
              </w:rPr>
              <w:t>4 - 100</w:t>
            </w:r>
          </w:p>
        </w:tc>
      </w:tr>
      <w:tr w:rsidR="00937C40" w:rsidRPr="00F25B3D" w:rsidTr="00F25B3D">
        <w:trPr>
          <w:trHeight w:val="122"/>
        </w:trPr>
        <w:tc>
          <w:tcPr>
            <w:tcW w:w="704" w:type="dxa"/>
          </w:tcPr>
          <w:p w:rsidR="00937C40" w:rsidRPr="00F25B3D" w:rsidRDefault="00155231" w:rsidP="00F86D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937C40" w:rsidRPr="00F25B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B3D">
              <w:rPr>
                <w:rFonts w:ascii="Arial" w:hAnsi="Arial" w:cs="Arial"/>
                <w:color w:val="000000"/>
                <w:sz w:val="20"/>
                <w:szCs w:val="20"/>
              </w:rPr>
              <w:t>Czas impulsu</w:t>
            </w:r>
          </w:p>
        </w:tc>
        <w:tc>
          <w:tcPr>
            <w:tcW w:w="3969" w:type="dxa"/>
            <w:gridSpan w:val="2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B3D">
              <w:rPr>
                <w:rFonts w:ascii="Arial" w:hAnsi="Arial" w:cs="Arial"/>
                <w:color w:val="000000"/>
                <w:sz w:val="20"/>
                <w:szCs w:val="20"/>
              </w:rPr>
              <w:t xml:space="preserve">0,2 – 10 </w:t>
            </w:r>
            <w:proofErr w:type="spellStart"/>
            <w:r w:rsidRPr="00F25B3D">
              <w:rPr>
                <w:rFonts w:ascii="Arial" w:hAnsi="Arial" w:cs="Arial"/>
                <w:color w:val="000000"/>
                <w:sz w:val="20"/>
                <w:szCs w:val="20"/>
              </w:rPr>
              <w:t>ms</w:t>
            </w:r>
            <w:proofErr w:type="spellEnd"/>
          </w:p>
        </w:tc>
      </w:tr>
      <w:tr w:rsidR="00937C40" w:rsidRPr="00F25B3D" w:rsidTr="00F25B3D">
        <w:trPr>
          <w:trHeight w:val="122"/>
        </w:trPr>
        <w:tc>
          <w:tcPr>
            <w:tcW w:w="704" w:type="dxa"/>
          </w:tcPr>
          <w:p w:rsidR="00937C40" w:rsidRPr="00F25B3D" w:rsidRDefault="00155231" w:rsidP="00F86D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4394" w:type="dxa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głowice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endowaginalne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zestawie</w:t>
            </w:r>
          </w:p>
        </w:tc>
        <w:tc>
          <w:tcPr>
            <w:tcW w:w="3969" w:type="dxa"/>
            <w:gridSpan w:val="2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Głowica 360º - 2 szt., głowica 90º - 1 szt.</w:t>
            </w:r>
          </w:p>
        </w:tc>
      </w:tr>
      <w:tr w:rsidR="00937C40" w:rsidRPr="00F25B3D" w:rsidTr="00F25B3D">
        <w:trPr>
          <w:trHeight w:val="112"/>
        </w:trPr>
        <w:tc>
          <w:tcPr>
            <w:tcW w:w="9067" w:type="dxa"/>
            <w:gridSpan w:val="4"/>
          </w:tcPr>
          <w:p w:rsidR="00937C40" w:rsidRPr="00F25B3D" w:rsidRDefault="00BC423E" w:rsidP="00BC42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gwarancji i serwisu</w:t>
            </w:r>
          </w:p>
        </w:tc>
      </w:tr>
      <w:tr w:rsidR="00937C40" w:rsidRPr="00F25B3D" w:rsidTr="00F25B3D">
        <w:trPr>
          <w:trHeight w:val="113"/>
        </w:trPr>
        <w:tc>
          <w:tcPr>
            <w:tcW w:w="704" w:type="dxa"/>
          </w:tcPr>
          <w:p w:rsidR="00937C40" w:rsidRPr="00F25B3D" w:rsidRDefault="00BC423E" w:rsidP="001552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15523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937C40" w:rsidRPr="00F25B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B3D">
              <w:rPr>
                <w:rFonts w:ascii="Arial" w:hAnsi="Arial" w:cs="Arial"/>
                <w:color w:val="000000"/>
                <w:sz w:val="20"/>
                <w:szCs w:val="20"/>
              </w:rPr>
              <w:t>Okres gwarancji na oferowane urządzenie</w:t>
            </w:r>
          </w:p>
        </w:tc>
        <w:tc>
          <w:tcPr>
            <w:tcW w:w="3969" w:type="dxa"/>
            <w:gridSpan w:val="2"/>
          </w:tcPr>
          <w:p w:rsidR="00937C40" w:rsidRPr="00BC423E" w:rsidRDefault="00BC423E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36 miesięcy</w:t>
            </w:r>
          </w:p>
        </w:tc>
      </w:tr>
      <w:tr w:rsidR="00937C40" w:rsidRPr="00F25B3D" w:rsidTr="00F25B3D">
        <w:trPr>
          <w:trHeight w:val="113"/>
        </w:trPr>
        <w:tc>
          <w:tcPr>
            <w:tcW w:w="704" w:type="dxa"/>
          </w:tcPr>
          <w:p w:rsidR="00937C40" w:rsidRPr="00F25B3D" w:rsidRDefault="00155231" w:rsidP="00F86D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  <w:r w:rsidR="00BC423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937C40" w:rsidRPr="00F25B3D" w:rsidRDefault="00937C40" w:rsidP="00BC423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25B3D">
              <w:rPr>
                <w:rFonts w:ascii="Arial" w:hAnsi="Arial" w:cs="Arial"/>
                <w:color w:val="000000"/>
                <w:sz w:val="20"/>
                <w:szCs w:val="20"/>
              </w:rPr>
              <w:t>Przeglądy urządzenia co roku</w:t>
            </w:r>
          </w:p>
        </w:tc>
      </w:tr>
      <w:tr w:rsidR="00937C40" w:rsidRPr="00F25B3D" w:rsidTr="00F25B3D">
        <w:trPr>
          <w:trHeight w:val="113"/>
        </w:trPr>
        <w:tc>
          <w:tcPr>
            <w:tcW w:w="704" w:type="dxa"/>
          </w:tcPr>
          <w:p w:rsidR="00937C40" w:rsidRPr="00F25B3D" w:rsidRDefault="00155231" w:rsidP="00F86D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  <w:r w:rsidR="00BC423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937C40" w:rsidRPr="00F25B3D" w:rsidRDefault="00937C40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937C40" w:rsidRPr="00F25B3D" w:rsidRDefault="00BC423E" w:rsidP="00F25B3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25B3D">
              <w:rPr>
                <w:rFonts w:ascii="Arial" w:hAnsi="Arial" w:cs="Arial"/>
                <w:color w:val="000000"/>
                <w:sz w:val="20"/>
                <w:szCs w:val="20"/>
              </w:rPr>
              <w:t>Szkolenie personelu</w:t>
            </w:r>
          </w:p>
        </w:tc>
      </w:tr>
    </w:tbl>
    <w:p w:rsidR="001A0CAA" w:rsidRDefault="001A0CAA"/>
    <w:sectPr w:rsidR="001A0CAA" w:rsidSect="00F25B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1221D2"/>
    <w:rsid w:val="001221D2"/>
    <w:rsid w:val="00155231"/>
    <w:rsid w:val="001A0CAA"/>
    <w:rsid w:val="003942C2"/>
    <w:rsid w:val="005B5DAF"/>
    <w:rsid w:val="00937C40"/>
    <w:rsid w:val="00AA77ED"/>
    <w:rsid w:val="00BC0C01"/>
    <w:rsid w:val="00BC423E"/>
    <w:rsid w:val="00DC0552"/>
    <w:rsid w:val="00E74319"/>
    <w:rsid w:val="00F25B3D"/>
    <w:rsid w:val="00F86DC1"/>
    <w:rsid w:val="00F92DB5"/>
    <w:rsid w:val="00FC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25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Tomasz Stopiński</cp:lastModifiedBy>
  <cp:revision>6</cp:revision>
  <dcterms:created xsi:type="dcterms:W3CDTF">2018-01-15T10:14:00Z</dcterms:created>
  <dcterms:modified xsi:type="dcterms:W3CDTF">2018-02-07T09:55:00Z</dcterms:modified>
</cp:coreProperties>
</file>